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A4F8B1" w14:textId="19A3DD17" w:rsidR="00EB596A" w:rsidRPr="007B641F" w:rsidRDefault="00E357B3" w:rsidP="00E357B3">
      <w:pPr>
        <w:shd w:val="clear" w:color="auto" w:fill="FFFFFF"/>
        <w:autoSpaceDE w:val="0"/>
        <w:autoSpaceDN w:val="0"/>
        <w:adjustRightInd w:val="0"/>
        <w:spacing w:before="360" w:after="360" w:line="276" w:lineRule="auto"/>
        <w:jc w:val="center"/>
        <w:rPr>
          <w:rFonts w:asciiTheme="minorHAnsi" w:hAnsiTheme="minorHAnsi" w:cstheme="minorHAnsi"/>
          <w:b/>
          <w:bCs/>
          <w:sz w:val="28"/>
          <w:szCs w:val="22"/>
        </w:rPr>
      </w:pPr>
      <w:r w:rsidRPr="007B641F">
        <w:rPr>
          <w:rFonts w:asciiTheme="minorHAnsi" w:hAnsiTheme="minorHAnsi" w:cstheme="minorHAnsi"/>
          <w:b/>
          <w:bCs/>
          <w:sz w:val="28"/>
          <w:szCs w:val="22"/>
        </w:rPr>
        <w:t>FIȘA DISCIPLINEI</w:t>
      </w:r>
    </w:p>
    <w:p w14:paraId="6043E086" w14:textId="77777777" w:rsidR="00EB596A" w:rsidRPr="007B641F" w:rsidRDefault="00EB596A" w:rsidP="00D22B64">
      <w:pPr>
        <w:shd w:val="clear" w:color="auto" w:fill="FFFFFF"/>
        <w:autoSpaceDE w:val="0"/>
        <w:autoSpaceDN w:val="0"/>
        <w:adjustRightInd w:val="0"/>
        <w:spacing w:line="276" w:lineRule="auto"/>
        <w:rPr>
          <w:rFonts w:asciiTheme="minorHAnsi" w:hAnsiTheme="minorHAnsi" w:cstheme="minorHAnsi"/>
          <w:b/>
          <w:bCs/>
          <w:sz w:val="22"/>
          <w:szCs w:val="22"/>
        </w:rPr>
      </w:pPr>
      <w:r w:rsidRPr="007B641F">
        <w:rPr>
          <w:rFonts w:asciiTheme="minorHAnsi" w:hAnsiTheme="minorHAnsi" w:cstheme="minorHAnsi"/>
          <w:b/>
          <w:bCs/>
          <w:sz w:val="22"/>
          <w:szCs w:val="22"/>
        </w:rPr>
        <w:t>1. Date despre program</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3618"/>
        <w:gridCol w:w="5989"/>
      </w:tblGrid>
      <w:tr w:rsidR="00A530B9" w:rsidRPr="007B641F" w14:paraId="3201C849" w14:textId="77777777" w:rsidTr="00E50E8C">
        <w:trPr>
          <w:trHeight w:val="275"/>
        </w:trPr>
        <w:tc>
          <w:tcPr>
            <w:tcW w:w="1883" w:type="pct"/>
            <w:shd w:val="clear" w:color="auto" w:fill="FFFFFF"/>
            <w:vAlign w:val="center"/>
          </w:tcPr>
          <w:p w14:paraId="270969F2" w14:textId="05E0825F" w:rsidR="00A530B9" w:rsidRPr="007B641F" w:rsidRDefault="00A530B9" w:rsidP="00D22B64">
            <w:pPr>
              <w:shd w:val="clear" w:color="auto" w:fill="FFFFFF"/>
              <w:autoSpaceDE w:val="0"/>
              <w:autoSpaceDN w:val="0"/>
              <w:adjustRightInd w:val="0"/>
              <w:spacing w:line="276" w:lineRule="auto"/>
              <w:rPr>
                <w:rFonts w:asciiTheme="minorHAnsi" w:hAnsiTheme="minorHAnsi" w:cstheme="minorHAnsi"/>
                <w:sz w:val="22"/>
                <w:szCs w:val="22"/>
              </w:rPr>
            </w:pPr>
            <w:r w:rsidRPr="007B641F">
              <w:rPr>
                <w:rFonts w:asciiTheme="minorHAnsi" w:hAnsiTheme="minorHAnsi" w:cstheme="minorHAnsi"/>
                <w:sz w:val="22"/>
                <w:szCs w:val="22"/>
              </w:rPr>
              <w:t>1.1 Institu</w:t>
            </w:r>
            <w:r w:rsidR="0012489D" w:rsidRPr="007B641F">
              <w:rPr>
                <w:rFonts w:asciiTheme="minorHAnsi" w:eastAsia="Times New Roman" w:hAnsiTheme="minorHAnsi" w:cstheme="minorHAnsi"/>
                <w:sz w:val="22"/>
                <w:szCs w:val="22"/>
              </w:rPr>
              <w:t>ț</w:t>
            </w:r>
            <w:r w:rsidRPr="007B641F">
              <w:rPr>
                <w:rFonts w:asciiTheme="minorHAnsi" w:eastAsia="Times New Roman" w:hAnsiTheme="minorHAnsi" w:cstheme="minorHAnsi"/>
                <w:sz w:val="22"/>
                <w:szCs w:val="22"/>
              </w:rPr>
              <w:t>ia de învă</w:t>
            </w:r>
            <w:r w:rsidR="0012489D" w:rsidRPr="007B641F">
              <w:rPr>
                <w:rFonts w:asciiTheme="minorHAnsi" w:eastAsia="Times New Roman" w:hAnsiTheme="minorHAnsi" w:cstheme="minorHAnsi"/>
                <w:sz w:val="22"/>
                <w:szCs w:val="22"/>
              </w:rPr>
              <w:t>ț</w:t>
            </w:r>
            <w:r w:rsidRPr="007B641F">
              <w:rPr>
                <w:rFonts w:asciiTheme="minorHAnsi" w:eastAsia="Times New Roman" w:hAnsiTheme="minorHAnsi" w:cstheme="minorHAnsi"/>
                <w:sz w:val="22"/>
                <w:szCs w:val="22"/>
              </w:rPr>
              <w:t>ământ superior</w:t>
            </w:r>
          </w:p>
        </w:tc>
        <w:tc>
          <w:tcPr>
            <w:tcW w:w="3117" w:type="pct"/>
            <w:shd w:val="clear" w:color="auto" w:fill="FFFFFF"/>
            <w:vAlign w:val="center"/>
          </w:tcPr>
          <w:p w14:paraId="2F3226A8" w14:textId="77777777" w:rsidR="00A530B9" w:rsidRPr="007B641F" w:rsidRDefault="004F4E2A" w:rsidP="00D22B64">
            <w:pPr>
              <w:shd w:val="clear" w:color="auto" w:fill="FFFFFF"/>
              <w:autoSpaceDE w:val="0"/>
              <w:autoSpaceDN w:val="0"/>
              <w:adjustRightInd w:val="0"/>
              <w:spacing w:line="276" w:lineRule="auto"/>
              <w:rPr>
                <w:rFonts w:asciiTheme="minorHAnsi" w:hAnsiTheme="minorHAnsi" w:cstheme="minorHAnsi"/>
                <w:sz w:val="22"/>
                <w:szCs w:val="22"/>
              </w:rPr>
            </w:pPr>
            <w:r w:rsidRPr="007B641F">
              <w:rPr>
                <w:rFonts w:asciiTheme="minorHAnsi" w:hAnsiTheme="minorHAnsi" w:cstheme="minorHAnsi"/>
                <w:sz w:val="22"/>
                <w:szCs w:val="22"/>
              </w:rPr>
              <w:t>Universitatea Tehnică din</w:t>
            </w:r>
            <w:r w:rsidR="00704D64" w:rsidRPr="007B641F">
              <w:rPr>
                <w:rFonts w:asciiTheme="minorHAnsi" w:hAnsiTheme="minorHAnsi" w:cstheme="minorHAnsi"/>
                <w:sz w:val="22"/>
                <w:szCs w:val="22"/>
              </w:rPr>
              <w:t xml:space="preserve"> </w:t>
            </w:r>
            <w:r w:rsidR="00641525" w:rsidRPr="007B641F">
              <w:rPr>
                <w:rFonts w:asciiTheme="minorHAnsi" w:hAnsiTheme="minorHAnsi" w:cstheme="minorHAnsi"/>
                <w:sz w:val="22"/>
                <w:szCs w:val="22"/>
              </w:rPr>
              <w:t xml:space="preserve">Cluj-Napoca </w:t>
            </w:r>
          </w:p>
        </w:tc>
      </w:tr>
      <w:tr w:rsidR="00A530B9" w:rsidRPr="007B641F" w14:paraId="7C3CF9E3" w14:textId="77777777" w:rsidTr="00E50E8C">
        <w:trPr>
          <w:trHeight w:val="266"/>
        </w:trPr>
        <w:tc>
          <w:tcPr>
            <w:tcW w:w="1883" w:type="pct"/>
            <w:shd w:val="clear" w:color="auto" w:fill="FFFFFF"/>
            <w:vAlign w:val="center"/>
          </w:tcPr>
          <w:p w14:paraId="096D566A" w14:textId="77777777" w:rsidR="00A530B9" w:rsidRPr="007B641F" w:rsidRDefault="00A530B9" w:rsidP="00D22B64">
            <w:pPr>
              <w:shd w:val="clear" w:color="auto" w:fill="FFFFFF"/>
              <w:autoSpaceDE w:val="0"/>
              <w:autoSpaceDN w:val="0"/>
              <w:adjustRightInd w:val="0"/>
              <w:spacing w:line="276" w:lineRule="auto"/>
              <w:rPr>
                <w:rFonts w:asciiTheme="minorHAnsi" w:hAnsiTheme="minorHAnsi" w:cstheme="minorHAnsi"/>
                <w:sz w:val="22"/>
                <w:szCs w:val="22"/>
              </w:rPr>
            </w:pPr>
            <w:r w:rsidRPr="007B641F">
              <w:rPr>
                <w:rFonts w:asciiTheme="minorHAnsi" w:hAnsiTheme="minorHAnsi" w:cstheme="minorHAnsi"/>
                <w:sz w:val="22"/>
                <w:szCs w:val="22"/>
              </w:rPr>
              <w:t xml:space="preserve">1.2 Facultatea </w:t>
            </w:r>
          </w:p>
        </w:tc>
        <w:tc>
          <w:tcPr>
            <w:tcW w:w="3117" w:type="pct"/>
            <w:shd w:val="clear" w:color="auto" w:fill="FFFFFF"/>
            <w:vAlign w:val="center"/>
          </w:tcPr>
          <w:p w14:paraId="4298D555" w14:textId="063DA980" w:rsidR="00A530B9" w:rsidRPr="007B641F" w:rsidRDefault="003D3505" w:rsidP="00D22B64">
            <w:pPr>
              <w:shd w:val="clear" w:color="auto" w:fill="FFFFFF"/>
              <w:autoSpaceDE w:val="0"/>
              <w:autoSpaceDN w:val="0"/>
              <w:adjustRightInd w:val="0"/>
              <w:spacing w:line="276" w:lineRule="auto"/>
              <w:rPr>
                <w:rFonts w:asciiTheme="minorHAnsi" w:hAnsiTheme="minorHAnsi" w:cstheme="minorHAnsi"/>
                <w:sz w:val="22"/>
                <w:szCs w:val="22"/>
              </w:rPr>
            </w:pPr>
            <w:r w:rsidRPr="007B641F">
              <w:rPr>
                <w:rFonts w:asciiTheme="minorHAnsi" w:hAnsiTheme="minorHAnsi" w:cstheme="minorHAnsi"/>
                <w:sz w:val="22"/>
                <w:szCs w:val="22"/>
              </w:rPr>
              <w:t>Facultatea de Construcții</w:t>
            </w:r>
          </w:p>
        </w:tc>
      </w:tr>
      <w:tr w:rsidR="00C83D19" w:rsidRPr="007B641F" w14:paraId="1135C7F3" w14:textId="77777777" w:rsidTr="00E50E8C">
        <w:trPr>
          <w:trHeight w:val="266"/>
        </w:trPr>
        <w:tc>
          <w:tcPr>
            <w:tcW w:w="1883" w:type="pct"/>
            <w:shd w:val="clear" w:color="auto" w:fill="FFFFFF"/>
            <w:vAlign w:val="center"/>
          </w:tcPr>
          <w:p w14:paraId="4A4B7BC4" w14:textId="77777777" w:rsidR="00C83D19" w:rsidRPr="007B641F" w:rsidRDefault="00C83D19" w:rsidP="00D22B64">
            <w:pPr>
              <w:shd w:val="clear" w:color="auto" w:fill="FFFFFF"/>
              <w:autoSpaceDE w:val="0"/>
              <w:autoSpaceDN w:val="0"/>
              <w:adjustRightInd w:val="0"/>
              <w:spacing w:line="276" w:lineRule="auto"/>
              <w:rPr>
                <w:rFonts w:asciiTheme="minorHAnsi" w:hAnsiTheme="minorHAnsi" w:cstheme="minorHAnsi"/>
                <w:sz w:val="22"/>
                <w:szCs w:val="22"/>
              </w:rPr>
            </w:pPr>
            <w:r w:rsidRPr="007B641F">
              <w:rPr>
                <w:rFonts w:asciiTheme="minorHAnsi" w:hAnsiTheme="minorHAnsi" w:cstheme="minorHAnsi"/>
                <w:sz w:val="22"/>
                <w:szCs w:val="22"/>
              </w:rPr>
              <w:t>1.3 Departamentul</w:t>
            </w:r>
          </w:p>
        </w:tc>
        <w:tc>
          <w:tcPr>
            <w:tcW w:w="3117" w:type="pct"/>
            <w:shd w:val="clear" w:color="auto" w:fill="FFFFFF"/>
            <w:vAlign w:val="center"/>
          </w:tcPr>
          <w:p w14:paraId="4CD7E33F" w14:textId="1C1B1EA4" w:rsidR="00C83D19" w:rsidRPr="007B641F" w:rsidRDefault="00165BC9" w:rsidP="00D22B64">
            <w:pPr>
              <w:shd w:val="clear" w:color="auto" w:fill="FFFFFF"/>
              <w:autoSpaceDE w:val="0"/>
              <w:autoSpaceDN w:val="0"/>
              <w:adjustRightInd w:val="0"/>
              <w:spacing w:line="276" w:lineRule="auto"/>
              <w:rPr>
                <w:rFonts w:asciiTheme="minorHAnsi" w:hAnsiTheme="minorHAnsi" w:cstheme="minorHAnsi"/>
                <w:sz w:val="22"/>
                <w:szCs w:val="22"/>
              </w:rPr>
            </w:pPr>
            <w:r>
              <w:rPr>
                <w:rFonts w:asciiTheme="minorHAnsi" w:hAnsiTheme="minorHAnsi" w:cstheme="minorHAnsi"/>
                <w:sz w:val="22"/>
                <w:szCs w:val="22"/>
              </w:rPr>
              <w:t>Structuri</w:t>
            </w:r>
          </w:p>
        </w:tc>
      </w:tr>
      <w:tr w:rsidR="00A530B9" w:rsidRPr="007B641F" w14:paraId="219F5511" w14:textId="77777777" w:rsidTr="00E50E8C">
        <w:trPr>
          <w:trHeight w:val="246"/>
        </w:trPr>
        <w:tc>
          <w:tcPr>
            <w:tcW w:w="1883" w:type="pct"/>
            <w:shd w:val="clear" w:color="auto" w:fill="FFFFFF"/>
            <w:vAlign w:val="center"/>
          </w:tcPr>
          <w:p w14:paraId="57446382" w14:textId="77777777" w:rsidR="00A530B9" w:rsidRPr="007B641F" w:rsidRDefault="00A530B9" w:rsidP="00D22B64">
            <w:pPr>
              <w:shd w:val="clear" w:color="auto" w:fill="FFFFFF"/>
              <w:autoSpaceDE w:val="0"/>
              <w:autoSpaceDN w:val="0"/>
              <w:adjustRightInd w:val="0"/>
              <w:spacing w:line="276" w:lineRule="auto"/>
              <w:rPr>
                <w:rFonts w:asciiTheme="minorHAnsi" w:hAnsiTheme="minorHAnsi" w:cstheme="minorHAnsi"/>
                <w:sz w:val="22"/>
                <w:szCs w:val="22"/>
              </w:rPr>
            </w:pPr>
            <w:r w:rsidRPr="007B641F">
              <w:rPr>
                <w:rFonts w:asciiTheme="minorHAnsi" w:hAnsiTheme="minorHAnsi" w:cstheme="minorHAnsi"/>
                <w:sz w:val="22"/>
                <w:szCs w:val="22"/>
              </w:rPr>
              <w:t>1.4 Domeniul de studii</w:t>
            </w:r>
          </w:p>
        </w:tc>
        <w:tc>
          <w:tcPr>
            <w:tcW w:w="3117" w:type="pct"/>
            <w:shd w:val="clear" w:color="auto" w:fill="FFFFFF"/>
            <w:vAlign w:val="center"/>
          </w:tcPr>
          <w:p w14:paraId="75AA4ED6" w14:textId="411A26B4" w:rsidR="00A530B9" w:rsidRPr="007B641F" w:rsidRDefault="00CA7A2E" w:rsidP="00D22B64">
            <w:pPr>
              <w:shd w:val="clear" w:color="auto" w:fill="FFFFFF"/>
              <w:autoSpaceDE w:val="0"/>
              <w:autoSpaceDN w:val="0"/>
              <w:adjustRightInd w:val="0"/>
              <w:spacing w:line="276" w:lineRule="auto"/>
              <w:rPr>
                <w:rFonts w:asciiTheme="minorHAnsi" w:hAnsiTheme="minorHAnsi" w:cstheme="minorHAnsi"/>
                <w:sz w:val="22"/>
                <w:szCs w:val="22"/>
              </w:rPr>
            </w:pPr>
            <w:r w:rsidRPr="007B641F">
              <w:rPr>
                <w:rFonts w:asciiTheme="minorHAnsi" w:hAnsiTheme="minorHAnsi" w:cstheme="minorHAnsi"/>
                <w:sz w:val="22"/>
                <w:szCs w:val="22"/>
              </w:rPr>
              <w:t>Inginerie Civilă și Instalații</w:t>
            </w:r>
          </w:p>
        </w:tc>
      </w:tr>
      <w:tr w:rsidR="00A530B9" w:rsidRPr="007B641F" w14:paraId="3B1CCA45" w14:textId="77777777" w:rsidTr="00E50E8C">
        <w:trPr>
          <w:trHeight w:val="250"/>
        </w:trPr>
        <w:tc>
          <w:tcPr>
            <w:tcW w:w="1883" w:type="pct"/>
            <w:shd w:val="clear" w:color="auto" w:fill="FFFFFF"/>
            <w:vAlign w:val="center"/>
          </w:tcPr>
          <w:p w14:paraId="788F213F" w14:textId="77777777" w:rsidR="00A530B9" w:rsidRPr="007B641F" w:rsidRDefault="00A530B9" w:rsidP="00D22B64">
            <w:pPr>
              <w:shd w:val="clear" w:color="auto" w:fill="FFFFFF"/>
              <w:autoSpaceDE w:val="0"/>
              <w:autoSpaceDN w:val="0"/>
              <w:adjustRightInd w:val="0"/>
              <w:spacing w:line="276" w:lineRule="auto"/>
              <w:rPr>
                <w:rFonts w:asciiTheme="minorHAnsi" w:hAnsiTheme="minorHAnsi" w:cstheme="minorHAnsi"/>
                <w:sz w:val="22"/>
                <w:szCs w:val="22"/>
              </w:rPr>
            </w:pPr>
            <w:r w:rsidRPr="007B641F">
              <w:rPr>
                <w:rFonts w:asciiTheme="minorHAnsi" w:hAnsiTheme="minorHAnsi" w:cstheme="minorHAnsi"/>
                <w:sz w:val="22"/>
                <w:szCs w:val="22"/>
              </w:rPr>
              <w:t>1.5 Ciclul de studii</w:t>
            </w:r>
          </w:p>
        </w:tc>
        <w:tc>
          <w:tcPr>
            <w:tcW w:w="3117" w:type="pct"/>
            <w:shd w:val="clear" w:color="auto" w:fill="FFFFFF"/>
            <w:vAlign w:val="center"/>
          </w:tcPr>
          <w:p w14:paraId="25FB774F" w14:textId="38A9C796" w:rsidR="00A530B9" w:rsidRPr="007B641F" w:rsidRDefault="003D3505" w:rsidP="00D22B64">
            <w:pPr>
              <w:shd w:val="clear" w:color="auto" w:fill="FFFFFF"/>
              <w:autoSpaceDE w:val="0"/>
              <w:autoSpaceDN w:val="0"/>
              <w:adjustRightInd w:val="0"/>
              <w:spacing w:line="276" w:lineRule="auto"/>
              <w:rPr>
                <w:rFonts w:asciiTheme="minorHAnsi" w:hAnsiTheme="minorHAnsi" w:cstheme="minorHAnsi"/>
                <w:sz w:val="22"/>
                <w:szCs w:val="22"/>
              </w:rPr>
            </w:pPr>
            <w:r w:rsidRPr="007B641F">
              <w:rPr>
                <w:rFonts w:asciiTheme="minorHAnsi" w:hAnsiTheme="minorHAnsi" w:cstheme="minorHAnsi"/>
                <w:sz w:val="22"/>
                <w:szCs w:val="22"/>
              </w:rPr>
              <w:t>Master</w:t>
            </w:r>
          </w:p>
        </w:tc>
      </w:tr>
      <w:tr w:rsidR="00633993" w:rsidRPr="007B641F" w14:paraId="78248B44" w14:textId="77777777" w:rsidTr="00E50E8C">
        <w:trPr>
          <w:trHeight w:val="240"/>
        </w:trPr>
        <w:tc>
          <w:tcPr>
            <w:tcW w:w="1883" w:type="pct"/>
            <w:shd w:val="clear" w:color="auto" w:fill="FFFFFF"/>
            <w:vAlign w:val="center"/>
          </w:tcPr>
          <w:p w14:paraId="5A889839" w14:textId="77777777" w:rsidR="00633993" w:rsidRPr="007B641F" w:rsidRDefault="00633993" w:rsidP="00633993">
            <w:pPr>
              <w:shd w:val="clear" w:color="auto" w:fill="FFFFFF"/>
              <w:autoSpaceDE w:val="0"/>
              <w:autoSpaceDN w:val="0"/>
              <w:adjustRightInd w:val="0"/>
              <w:spacing w:line="276" w:lineRule="auto"/>
              <w:rPr>
                <w:rFonts w:asciiTheme="minorHAnsi" w:hAnsiTheme="minorHAnsi" w:cstheme="minorHAnsi"/>
                <w:sz w:val="22"/>
                <w:szCs w:val="22"/>
              </w:rPr>
            </w:pPr>
            <w:r w:rsidRPr="007B641F">
              <w:rPr>
                <w:rFonts w:asciiTheme="minorHAnsi" w:hAnsiTheme="minorHAnsi" w:cstheme="minorHAnsi"/>
                <w:sz w:val="22"/>
                <w:szCs w:val="22"/>
              </w:rPr>
              <w:t>1.6 Programul de studii / Calificarea</w:t>
            </w:r>
          </w:p>
        </w:tc>
        <w:tc>
          <w:tcPr>
            <w:tcW w:w="3117" w:type="pct"/>
            <w:shd w:val="clear" w:color="auto" w:fill="FFFFFF"/>
            <w:vAlign w:val="center"/>
          </w:tcPr>
          <w:p w14:paraId="4544B6C5" w14:textId="15CB9381" w:rsidR="00633993" w:rsidRPr="007B641F" w:rsidRDefault="00633993" w:rsidP="00633993">
            <w:pPr>
              <w:shd w:val="clear" w:color="auto" w:fill="FFFFFF"/>
              <w:autoSpaceDE w:val="0"/>
              <w:autoSpaceDN w:val="0"/>
              <w:adjustRightInd w:val="0"/>
              <w:spacing w:line="276" w:lineRule="auto"/>
              <w:rPr>
                <w:rFonts w:asciiTheme="minorHAnsi" w:hAnsiTheme="minorHAnsi" w:cstheme="minorHAnsi"/>
                <w:sz w:val="22"/>
                <w:szCs w:val="22"/>
              </w:rPr>
            </w:pPr>
            <w:r w:rsidRPr="002F6EBC">
              <w:rPr>
                <w:rFonts w:asciiTheme="minorHAnsi" w:hAnsiTheme="minorHAnsi" w:cstheme="minorHAnsi"/>
                <w:sz w:val="22"/>
                <w:szCs w:val="22"/>
              </w:rPr>
              <w:t>Inteligență artificială în ing. civilă și manag. construcțiilor (engl.)</w:t>
            </w:r>
          </w:p>
        </w:tc>
      </w:tr>
      <w:tr w:rsidR="00633993" w:rsidRPr="007B641F" w14:paraId="4FBDC403" w14:textId="77777777" w:rsidTr="00E50E8C">
        <w:trPr>
          <w:trHeight w:val="240"/>
        </w:trPr>
        <w:tc>
          <w:tcPr>
            <w:tcW w:w="1883" w:type="pct"/>
            <w:shd w:val="clear" w:color="auto" w:fill="FFFFFF"/>
            <w:vAlign w:val="center"/>
          </w:tcPr>
          <w:p w14:paraId="2CFF9888" w14:textId="4EC40B6E" w:rsidR="00633993" w:rsidRPr="007B641F" w:rsidRDefault="00633993" w:rsidP="00633993">
            <w:pPr>
              <w:spacing w:line="276" w:lineRule="auto"/>
              <w:rPr>
                <w:rFonts w:asciiTheme="minorHAnsi" w:hAnsiTheme="minorHAnsi" w:cstheme="minorHAnsi"/>
                <w:sz w:val="22"/>
                <w:szCs w:val="22"/>
              </w:rPr>
            </w:pPr>
            <w:r w:rsidRPr="007B641F">
              <w:rPr>
                <w:rFonts w:asciiTheme="minorHAnsi" w:hAnsiTheme="minorHAnsi" w:cstheme="minorHAnsi"/>
                <w:sz w:val="22"/>
                <w:szCs w:val="22"/>
              </w:rPr>
              <w:t>1.7 Forma de învățământ</w:t>
            </w:r>
          </w:p>
        </w:tc>
        <w:tc>
          <w:tcPr>
            <w:tcW w:w="3117" w:type="pct"/>
            <w:shd w:val="clear" w:color="auto" w:fill="FFFFFF"/>
            <w:vAlign w:val="center"/>
          </w:tcPr>
          <w:p w14:paraId="648B5160" w14:textId="55D963ED" w:rsidR="00633993" w:rsidRPr="007B641F" w:rsidRDefault="00633993" w:rsidP="00633993">
            <w:pPr>
              <w:shd w:val="clear" w:color="auto" w:fill="FFFFFF"/>
              <w:autoSpaceDE w:val="0"/>
              <w:autoSpaceDN w:val="0"/>
              <w:adjustRightInd w:val="0"/>
              <w:spacing w:line="276" w:lineRule="auto"/>
              <w:rPr>
                <w:rFonts w:asciiTheme="minorHAnsi" w:hAnsiTheme="minorHAnsi" w:cstheme="minorHAnsi"/>
                <w:sz w:val="22"/>
                <w:szCs w:val="22"/>
              </w:rPr>
            </w:pPr>
            <w:r w:rsidRPr="007B641F">
              <w:rPr>
                <w:rFonts w:asciiTheme="minorHAnsi" w:hAnsiTheme="minorHAnsi" w:cstheme="minorHAnsi"/>
                <w:sz w:val="22"/>
                <w:szCs w:val="22"/>
              </w:rPr>
              <w:t>IF – învățământ cu frecvență</w:t>
            </w:r>
          </w:p>
        </w:tc>
      </w:tr>
    </w:tbl>
    <w:p w14:paraId="14439FBB" w14:textId="77777777" w:rsidR="00315B16" w:rsidRPr="007B641F" w:rsidRDefault="00315B16" w:rsidP="00D22B64">
      <w:pPr>
        <w:shd w:val="clear" w:color="auto" w:fill="FFFFFF"/>
        <w:autoSpaceDE w:val="0"/>
        <w:autoSpaceDN w:val="0"/>
        <w:adjustRightInd w:val="0"/>
        <w:spacing w:line="276" w:lineRule="auto"/>
        <w:rPr>
          <w:rFonts w:asciiTheme="minorHAnsi" w:hAnsiTheme="minorHAnsi" w:cstheme="minorHAnsi"/>
          <w:sz w:val="22"/>
          <w:szCs w:val="22"/>
          <w:u w:val="single"/>
        </w:rPr>
      </w:pPr>
    </w:p>
    <w:p w14:paraId="0153791E" w14:textId="77777777" w:rsidR="00EB596A" w:rsidRPr="007B641F" w:rsidRDefault="00EB596A" w:rsidP="00D22B64">
      <w:pPr>
        <w:shd w:val="clear" w:color="auto" w:fill="FFFFFF"/>
        <w:autoSpaceDE w:val="0"/>
        <w:autoSpaceDN w:val="0"/>
        <w:adjustRightInd w:val="0"/>
        <w:spacing w:line="276" w:lineRule="auto"/>
        <w:rPr>
          <w:rFonts w:asciiTheme="minorHAnsi" w:hAnsiTheme="minorHAnsi" w:cstheme="minorHAnsi"/>
          <w:b/>
          <w:bCs/>
          <w:sz w:val="22"/>
          <w:szCs w:val="22"/>
        </w:rPr>
      </w:pPr>
      <w:r w:rsidRPr="007B641F">
        <w:rPr>
          <w:rFonts w:asciiTheme="minorHAnsi" w:hAnsiTheme="minorHAnsi" w:cstheme="minorHAnsi"/>
          <w:b/>
          <w:bCs/>
          <w:sz w:val="22"/>
          <w:szCs w:val="22"/>
        </w:rPr>
        <w:t>2. Date despre disciplin</w:t>
      </w:r>
      <w:r w:rsidR="00CC345A" w:rsidRPr="007B641F">
        <w:rPr>
          <w:rFonts w:asciiTheme="minorHAnsi" w:hAnsiTheme="minorHAnsi" w:cstheme="minorHAnsi"/>
          <w:b/>
          <w:bCs/>
          <w:sz w:val="22"/>
          <w:szCs w:val="22"/>
        </w:rPr>
        <w:t>ă</w:t>
      </w:r>
    </w:p>
    <w:tbl>
      <w:tblPr>
        <w:tblW w:w="5003"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045"/>
        <w:gridCol w:w="417"/>
        <w:gridCol w:w="58"/>
        <w:gridCol w:w="1092"/>
        <w:gridCol w:w="390"/>
        <w:gridCol w:w="419"/>
        <w:gridCol w:w="2792"/>
        <w:gridCol w:w="1571"/>
        <w:gridCol w:w="829"/>
      </w:tblGrid>
      <w:tr w:rsidR="000E79EE" w:rsidRPr="007B641F" w14:paraId="7272BB53" w14:textId="77777777" w:rsidTr="0072194E">
        <w:tc>
          <w:tcPr>
            <w:tcW w:w="1311" w:type="pct"/>
            <w:gridSpan w:val="3"/>
            <w:tcMar>
              <w:left w:w="57" w:type="dxa"/>
              <w:right w:w="57" w:type="dxa"/>
            </w:tcMar>
            <w:vAlign w:val="center"/>
          </w:tcPr>
          <w:p w14:paraId="7A5A1F81" w14:textId="77777777" w:rsidR="0072194E" w:rsidRPr="007B641F" w:rsidRDefault="0072194E" w:rsidP="00D22B64">
            <w:pPr>
              <w:shd w:val="clear" w:color="auto" w:fill="FFFFFF"/>
              <w:tabs>
                <w:tab w:val="left" w:pos="5932"/>
                <w:tab w:val="left" w:pos="10240"/>
              </w:tabs>
              <w:autoSpaceDE w:val="0"/>
              <w:autoSpaceDN w:val="0"/>
              <w:adjustRightInd w:val="0"/>
              <w:spacing w:line="276" w:lineRule="auto"/>
              <w:rPr>
                <w:rFonts w:asciiTheme="minorHAnsi" w:hAnsiTheme="minorHAnsi" w:cstheme="minorHAnsi"/>
                <w:sz w:val="22"/>
                <w:szCs w:val="22"/>
              </w:rPr>
            </w:pPr>
            <w:r w:rsidRPr="007B641F">
              <w:rPr>
                <w:rFonts w:asciiTheme="minorHAnsi" w:hAnsiTheme="minorHAnsi" w:cstheme="minorHAnsi"/>
                <w:sz w:val="22"/>
                <w:szCs w:val="22"/>
              </w:rPr>
              <w:t>2.1 Denumirea disciplinei</w:t>
            </w:r>
          </w:p>
        </w:tc>
        <w:tc>
          <w:tcPr>
            <w:tcW w:w="2441" w:type="pct"/>
            <w:gridSpan w:val="4"/>
            <w:vAlign w:val="center"/>
          </w:tcPr>
          <w:p w14:paraId="6E778D20" w14:textId="01F2F0D5" w:rsidR="0072194E" w:rsidRPr="007B641F" w:rsidRDefault="00633993" w:rsidP="00D22B64">
            <w:pPr>
              <w:shd w:val="clear" w:color="auto" w:fill="FFFFFF"/>
              <w:tabs>
                <w:tab w:val="left" w:pos="5932"/>
                <w:tab w:val="left" w:pos="10240"/>
              </w:tabs>
              <w:autoSpaceDE w:val="0"/>
              <w:autoSpaceDN w:val="0"/>
              <w:adjustRightInd w:val="0"/>
              <w:spacing w:line="276" w:lineRule="auto"/>
              <w:rPr>
                <w:rFonts w:asciiTheme="minorHAnsi" w:hAnsiTheme="minorHAnsi" w:cstheme="minorHAnsi"/>
                <w:sz w:val="22"/>
                <w:szCs w:val="22"/>
              </w:rPr>
            </w:pPr>
            <w:r w:rsidRPr="002F6EBC">
              <w:rPr>
                <w:rFonts w:asciiTheme="minorHAnsi" w:hAnsiTheme="minorHAnsi" w:cstheme="minorHAnsi"/>
                <w:sz w:val="22"/>
                <w:szCs w:val="22"/>
              </w:rPr>
              <w:t>Digitalizare în infrastructura de căi ferate</w:t>
            </w:r>
          </w:p>
        </w:tc>
        <w:tc>
          <w:tcPr>
            <w:tcW w:w="817" w:type="pct"/>
            <w:tcMar>
              <w:left w:w="28" w:type="dxa"/>
              <w:right w:w="28" w:type="dxa"/>
            </w:tcMar>
            <w:vAlign w:val="center"/>
          </w:tcPr>
          <w:p w14:paraId="7B6DF457" w14:textId="77777777" w:rsidR="0072194E" w:rsidRPr="007B641F" w:rsidRDefault="0072194E" w:rsidP="00D22B64">
            <w:pPr>
              <w:shd w:val="clear" w:color="auto" w:fill="FFFFFF"/>
              <w:tabs>
                <w:tab w:val="left" w:pos="5932"/>
                <w:tab w:val="left" w:pos="10240"/>
              </w:tabs>
              <w:autoSpaceDE w:val="0"/>
              <w:autoSpaceDN w:val="0"/>
              <w:adjustRightInd w:val="0"/>
              <w:spacing w:line="276" w:lineRule="auto"/>
              <w:rPr>
                <w:rFonts w:asciiTheme="minorHAnsi" w:hAnsiTheme="minorHAnsi" w:cstheme="minorHAnsi"/>
                <w:sz w:val="22"/>
                <w:szCs w:val="22"/>
              </w:rPr>
            </w:pPr>
            <w:r w:rsidRPr="007B641F">
              <w:rPr>
                <w:rFonts w:asciiTheme="minorHAnsi" w:hAnsiTheme="minorHAnsi" w:cstheme="minorHAnsi"/>
                <w:sz w:val="22"/>
                <w:szCs w:val="22"/>
              </w:rPr>
              <w:t>Codul disciplinei</w:t>
            </w:r>
          </w:p>
        </w:tc>
        <w:tc>
          <w:tcPr>
            <w:tcW w:w="431" w:type="pct"/>
            <w:vAlign w:val="center"/>
          </w:tcPr>
          <w:p w14:paraId="4443A737" w14:textId="255E7F5A" w:rsidR="0072194E" w:rsidRPr="007B641F" w:rsidRDefault="003D3505" w:rsidP="00D22B64">
            <w:pPr>
              <w:shd w:val="clear" w:color="auto" w:fill="FFFFFF"/>
              <w:tabs>
                <w:tab w:val="left" w:pos="5932"/>
                <w:tab w:val="left" w:pos="10240"/>
              </w:tabs>
              <w:autoSpaceDE w:val="0"/>
              <w:autoSpaceDN w:val="0"/>
              <w:adjustRightInd w:val="0"/>
              <w:spacing w:line="276" w:lineRule="auto"/>
              <w:rPr>
                <w:rFonts w:asciiTheme="minorHAnsi" w:hAnsiTheme="minorHAnsi" w:cstheme="minorHAnsi"/>
                <w:sz w:val="22"/>
                <w:szCs w:val="22"/>
              </w:rPr>
            </w:pPr>
            <w:r w:rsidRPr="007B641F">
              <w:rPr>
                <w:rFonts w:asciiTheme="minorHAnsi" w:hAnsiTheme="minorHAnsi" w:cstheme="minorHAnsi"/>
                <w:sz w:val="22"/>
                <w:szCs w:val="22"/>
              </w:rPr>
              <w:t>1</w:t>
            </w:r>
            <w:r w:rsidR="00633993">
              <w:rPr>
                <w:rFonts w:asciiTheme="minorHAnsi" w:hAnsiTheme="minorHAnsi" w:cstheme="minorHAnsi"/>
                <w:sz w:val="22"/>
                <w:szCs w:val="22"/>
              </w:rPr>
              <w:t>7</w:t>
            </w:r>
            <w:r w:rsidRPr="007B641F">
              <w:rPr>
                <w:rFonts w:asciiTheme="minorHAnsi" w:hAnsiTheme="minorHAnsi" w:cstheme="minorHAnsi"/>
                <w:sz w:val="22"/>
                <w:szCs w:val="22"/>
              </w:rPr>
              <w:t>.0</w:t>
            </w:r>
            <w:r w:rsidR="00633993">
              <w:rPr>
                <w:rFonts w:asciiTheme="minorHAnsi" w:hAnsiTheme="minorHAnsi" w:cstheme="minorHAnsi"/>
                <w:sz w:val="22"/>
                <w:szCs w:val="22"/>
              </w:rPr>
              <w:t>4</w:t>
            </w:r>
          </w:p>
        </w:tc>
      </w:tr>
      <w:tr w:rsidR="00EE62B5" w:rsidRPr="007B641F" w14:paraId="5BEB852A" w14:textId="77777777" w:rsidTr="0072194E">
        <w:tc>
          <w:tcPr>
            <w:tcW w:w="1879" w:type="pct"/>
            <w:gridSpan w:val="4"/>
            <w:tcMar>
              <w:left w:w="57" w:type="dxa"/>
              <w:right w:w="57" w:type="dxa"/>
            </w:tcMar>
            <w:vAlign w:val="center"/>
          </w:tcPr>
          <w:p w14:paraId="368950E5" w14:textId="77777777" w:rsidR="00EE62B5" w:rsidRPr="007B641F" w:rsidRDefault="00741B87" w:rsidP="00D22B64">
            <w:pPr>
              <w:shd w:val="clear" w:color="auto" w:fill="FFFFFF"/>
              <w:tabs>
                <w:tab w:val="left" w:pos="4972"/>
                <w:tab w:val="left" w:pos="5932"/>
                <w:tab w:val="left" w:pos="10240"/>
              </w:tabs>
              <w:autoSpaceDE w:val="0"/>
              <w:autoSpaceDN w:val="0"/>
              <w:adjustRightInd w:val="0"/>
              <w:spacing w:line="276" w:lineRule="auto"/>
              <w:rPr>
                <w:rFonts w:asciiTheme="minorHAnsi" w:hAnsiTheme="minorHAnsi" w:cstheme="minorHAnsi"/>
                <w:sz w:val="22"/>
                <w:szCs w:val="22"/>
              </w:rPr>
            </w:pPr>
            <w:r w:rsidRPr="007B641F">
              <w:rPr>
                <w:rFonts w:asciiTheme="minorHAnsi" w:hAnsiTheme="minorHAnsi" w:cstheme="minorHAnsi"/>
                <w:sz w:val="22"/>
                <w:szCs w:val="22"/>
              </w:rPr>
              <w:t>2.</w:t>
            </w:r>
            <w:r w:rsidR="0072194E" w:rsidRPr="007B641F">
              <w:rPr>
                <w:rFonts w:asciiTheme="minorHAnsi" w:hAnsiTheme="minorHAnsi" w:cstheme="minorHAnsi"/>
                <w:sz w:val="22"/>
                <w:szCs w:val="22"/>
              </w:rPr>
              <w:t>2</w:t>
            </w:r>
            <w:r w:rsidR="00EE62B5" w:rsidRPr="007B641F">
              <w:rPr>
                <w:rFonts w:asciiTheme="minorHAnsi" w:hAnsiTheme="minorHAnsi" w:cstheme="minorHAnsi"/>
                <w:sz w:val="22"/>
                <w:szCs w:val="22"/>
              </w:rPr>
              <w:t xml:space="preserve"> </w:t>
            </w:r>
            <w:r w:rsidR="0057148E" w:rsidRPr="007B641F">
              <w:rPr>
                <w:rFonts w:asciiTheme="minorHAnsi" w:hAnsiTheme="minorHAnsi" w:cstheme="minorHAnsi"/>
                <w:sz w:val="22"/>
                <w:szCs w:val="22"/>
              </w:rPr>
              <w:t>Titularul</w:t>
            </w:r>
            <w:r w:rsidR="00EE62B5" w:rsidRPr="007B641F">
              <w:rPr>
                <w:rFonts w:asciiTheme="minorHAnsi" w:eastAsia="Times New Roman" w:hAnsiTheme="minorHAnsi" w:cstheme="minorHAnsi"/>
                <w:sz w:val="22"/>
                <w:szCs w:val="22"/>
              </w:rPr>
              <w:t xml:space="preserve"> de curs</w:t>
            </w:r>
          </w:p>
        </w:tc>
        <w:tc>
          <w:tcPr>
            <w:tcW w:w="3121" w:type="pct"/>
            <w:gridSpan w:val="5"/>
            <w:tcMar>
              <w:left w:w="57" w:type="dxa"/>
              <w:right w:w="57" w:type="dxa"/>
            </w:tcMar>
            <w:vAlign w:val="center"/>
          </w:tcPr>
          <w:p w14:paraId="4CF130D7" w14:textId="53C67E50" w:rsidR="00EE62B5" w:rsidRPr="004F2CBD" w:rsidRDefault="003D3505" w:rsidP="00D22B64">
            <w:pPr>
              <w:shd w:val="clear" w:color="auto" w:fill="FFFFFF"/>
              <w:tabs>
                <w:tab w:val="left" w:pos="4972"/>
                <w:tab w:val="left" w:pos="5932"/>
                <w:tab w:val="left" w:pos="10240"/>
              </w:tabs>
              <w:autoSpaceDE w:val="0"/>
              <w:autoSpaceDN w:val="0"/>
              <w:adjustRightInd w:val="0"/>
              <w:spacing w:line="276" w:lineRule="auto"/>
              <w:rPr>
                <w:rFonts w:asciiTheme="minorHAnsi" w:hAnsiTheme="minorHAnsi" w:cstheme="minorHAnsi"/>
                <w:iCs/>
                <w:sz w:val="22"/>
                <w:szCs w:val="22"/>
              </w:rPr>
            </w:pPr>
            <w:r w:rsidRPr="004F2CBD">
              <w:rPr>
                <w:rFonts w:asciiTheme="minorHAnsi" w:hAnsiTheme="minorHAnsi" w:cstheme="minorHAnsi"/>
                <w:iCs/>
                <w:sz w:val="22"/>
                <w:szCs w:val="22"/>
              </w:rPr>
              <w:t>S.L.</w:t>
            </w:r>
            <w:r w:rsidR="00315834" w:rsidRPr="004F2CBD">
              <w:rPr>
                <w:rFonts w:asciiTheme="minorHAnsi" w:hAnsiTheme="minorHAnsi" w:cstheme="minorHAnsi"/>
                <w:iCs/>
                <w:sz w:val="22"/>
                <w:szCs w:val="22"/>
              </w:rPr>
              <w:t xml:space="preserve">, </w:t>
            </w:r>
            <w:r w:rsidRPr="004F2CBD">
              <w:rPr>
                <w:rFonts w:asciiTheme="minorHAnsi" w:hAnsiTheme="minorHAnsi" w:cstheme="minorHAnsi"/>
                <w:iCs/>
                <w:sz w:val="22"/>
                <w:szCs w:val="22"/>
              </w:rPr>
              <w:t>Dr.</w:t>
            </w:r>
            <w:r w:rsidR="004F2CBD" w:rsidRPr="004F2CBD">
              <w:rPr>
                <w:rFonts w:asciiTheme="minorHAnsi" w:hAnsiTheme="minorHAnsi" w:cstheme="minorHAnsi"/>
                <w:iCs/>
                <w:sz w:val="22"/>
                <w:szCs w:val="22"/>
              </w:rPr>
              <w:t>ing.</w:t>
            </w:r>
            <w:r w:rsidR="00315834" w:rsidRPr="004F2CBD">
              <w:rPr>
                <w:rFonts w:asciiTheme="minorHAnsi" w:hAnsiTheme="minorHAnsi" w:cstheme="minorHAnsi"/>
                <w:iCs/>
                <w:sz w:val="22"/>
                <w:szCs w:val="22"/>
              </w:rPr>
              <w:t xml:space="preserve"> </w:t>
            </w:r>
            <w:r w:rsidRPr="004F2CBD">
              <w:rPr>
                <w:rFonts w:asciiTheme="minorHAnsi" w:hAnsiTheme="minorHAnsi" w:cstheme="minorHAnsi"/>
                <w:iCs/>
                <w:sz w:val="22"/>
                <w:szCs w:val="22"/>
              </w:rPr>
              <w:t>Orbán</w:t>
            </w:r>
            <w:r w:rsidR="00D61027" w:rsidRPr="004F2CBD">
              <w:rPr>
                <w:rFonts w:asciiTheme="minorHAnsi" w:hAnsiTheme="minorHAnsi" w:cstheme="minorHAnsi"/>
                <w:iCs/>
                <w:sz w:val="22"/>
                <w:szCs w:val="22"/>
              </w:rPr>
              <w:t xml:space="preserve"> </w:t>
            </w:r>
            <w:r w:rsidRPr="004F2CBD">
              <w:rPr>
                <w:rFonts w:asciiTheme="minorHAnsi" w:hAnsiTheme="minorHAnsi" w:cstheme="minorHAnsi"/>
                <w:iCs/>
                <w:sz w:val="22"/>
                <w:szCs w:val="22"/>
              </w:rPr>
              <w:t>Zsolt László</w:t>
            </w:r>
            <w:r w:rsidR="00D61027" w:rsidRPr="004F2CBD">
              <w:rPr>
                <w:rFonts w:asciiTheme="minorHAnsi" w:hAnsiTheme="minorHAnsi" w:cstheme="minorHAnsi"/>
                <w:iCs/>
                <w:sz w:val="22"/>
                <w:szCs w:val="22"/>
              </w:rPr>
              <w:t xml:space="preserve"> – </w:t>
            </w:r>
            <w:r w:rsidRPr="004F2CBD">
              <w:rPr>
                <w:rFonts w:asciiTheme="minorHAnsi" w:hAnsiTheme="minorHAnsi" w:cstheme="minorHAnsi"/>
                <w:iCs/>
                <w:sz w:val="22"/>
                <w:szCs w:val="22"/>
              </w:rPr>
              <w:t>zsolt.orban@cfdp.utcluj.ro</w:t>
            </w:r>
          </w:p>
        </w:tc>
      </w:tr>
      <w:tr w:rsidR="00EE62B5" w:rsidRPr="007B641F" w14:paraId="1F934E0C" w14:textId="77777777" w:rsidTr="0072194E">
        <w:tc>
          <w:tcPr>
            <w:tcW w:w="1879" w:type="pct"/>
            <w:gridSpan w:val="4"/>
            <w:tcMar>
              <w:left w:w="57" w:type="dxa"/>
              <w:right w:w="57" w:type="dxa"/>
            </w:tcMar>
            <w:vAlign w:val="center"/>
          </w:tcPr>
          <w:p w14:paraId="75608D06" w14:textId="751B3CDA" w:rsidR="00EE62B5" w:rsidRPr="007B641F" w:rsidRDefault="00741B87" w:rsidP="00D22B64">
            <w:pPr>
              <w:shd w:val="clear" w:color="auto" w:fill="FFFFFF"/>
              <w:tabs>
                <w:tab w:val="left" w:pos="4972"/>
                <w:tab w:val="left" w:pos="5932"/>
                <w:tab w:val="left" w:pos="10240"/>
              </w:tabs>
              <w:autoSpaceDE w:val="0"/>
              <w:autoSpaceDN w:val="0"/>
              <w:adjustRightInd w:val="0"/>
              <w:spacing w:line="276" w:lineRule="auto"/>
              <w:rPr>
                <w:rFonts w:asciiTheme="minorHAnsi" w:hAnsiTheme="minorHAnsi" w:cstheme="minorHAnsi"/>
                <w:sz w:val="22"/>
                <w:szCs w:val="22"/>
              </w:rPr>
            </w:pPr>
            <w:r w:rsidRPr="007B641F">
              <w:rPr>
                <w:rFonts w:asciiTheme="minorHAnsi" w:hAnsiTheme="minorHAnsi" w:cstheme="minorHAnsi"/>
                <w:sz w:val="22"/>
                <w:szCs w:val="22"/>
              </w:rPr>
              <w:t>2.</w:t>
            </w:r>
            <w:r w:rsidR="003030FC" w:rsidRPr="007B641F">
              <w:rPr>
                <w:rFonts w:asciiTheme="minorHAnsi" w:hAnsiTheme="minorHAnsi" w:cstheme="minorHAnsi"/>
                <w:sz w:val="22"/>
                <w:szCs w:val="22"/>
              </w:rPr>
              <w:t>3</w:t>
            </w:r>
            <w:r w:rsidR="00EE62B5" w:rsidRPr="007B641F">
              <w:rPr>
                <w:rFonts w:asciiTheme="minorHAnsi" w:hAnsiTheme="minorHAnsi" w:cstheme="minorHAnsi"/>
                <w:sz w:val="22"/>
                <w:szCs w:val="22"/>
              </w:rPr>
              <w:t xml:space="preserve"> Titularul activit</w:t>
            </w:r>
            <w:r w:rsidR="00EE62B5" w:rsidRPr="007B641F">
              <w:rPr>
                <w:rFonts w:asciiTheme="minorHAnsi" w:eastAsia="Times New Roman" w:hAnsiTheme="minorHAnsi" w:cstheme="minorHAnsi"/>
                <w:sz w:val="22"/>
                <w:szCs w:val="22"/>
              </w:rPr>
              <w:t>ă</w:t>
            </w:r>
            <w:r w:rsidR="0012489D" w:rsidRPr="007B641F">
              <w:rPr>
                <w:rFonts w:asciiTheme="minorHAnsi" w:eastAsia="Times New Roman" w:hAnsiTheme="minorHAnsi" w:cstheme="minorHAnsi"/>
                <w:sz w:val="22"/>
                <w:szCs w:val="22"/>
              </w:rPr>
              <w:t>ț</w:t>
            </w:r>
            <w:r w:rsidR="00EE62B5" w:rsidRPr="007B641F">
              <w:rPr>
                <w:rFonts w:asciiTheme="minorHAnsi" w:eastAsia="Times New Roman" w:hAnsiTheme="minorHAnsi" w:cstheme="minorHAnsi"/>
                <w:sz w:val="22"/>
                <w:szCs w:val="22"/>
              </w:rPr>
              <w:t>ilor de seminar</w:t>
            </w:r>
            <w:r w:rsidRPr="007B641F">
              <w:rPr>
                <w:rFonts w:asciiTheme="minorHAnsi" w:eastAsia="Times New Roman" w:hAnsiTheme="minorHAnsi" w:cstheme="minorHAnsi"/>
                <w:sz w:val="22"/>
                <w:szCs w:val="22"/>
              </w:rPr>
              <w:t xml:space="preserve"> / laborator / proiect</w:t>
            </w:r>
            <w:r w:rsidR="009D5502" w:rsidRPr="007B641F">
              <w:rPr>
                <w:rFonts w:asciiTheme="minorHAnsi" w:eastAsia="Times New Roman" w:hAnsiTheme="minorHAnsi" w:cstheme="minorHAnsi"/>
                <w:sz w:val="22"/>
                <w:szCs w:val="22"/>
              </w:rPr>
              <w:t xml:space="preserve"> / practică</w:t>
            </w:r>
          </w:p>
        </w:tc>
        <w:tc>
          <w:tcPr>
            <w:tcW w:w="3121" w:type="pct"/>
            <w:gridSpan w:val="5"/>
            <w:tcMar>
              <w:left w:w="57" w:type="dxa"/>
              <w:right w:w="57" w:type="dxa"/>
            </w:tcMar>
            <w:vAlign w:val="center"/>
          </w:tcPr>
          <w:p w14:paraId="140F072F" w14:textId="55E918AF" w:rsidR="00EE62B5" w:rsidRPr="004F2CBD" w:rsidRDefault="003D3505" w:rsidP="00D22B64">
            <w:pPr>
              <w:shd w:val="clear" w:color="auto" w:fill="FFFFFF"/>
              <w:tabs>
                <w:tab w:val="left" w:pos="4972"/>
                <w:tab w:val="left" w:pos="5932"/>
                <w:tab w:val="left" w:pos="10240"/>
              </w:tabs>
              <w:autoSpaceDE w:val="0"/>
              <w:autoSpaceDN w:val="0"/>
              <w:adjustRightInd w:val="0"/>
              <w:spacing w:line="276" w:lineRule="auto"/>
              <w:rPr>
                <w:rFonts w:asciiTheme="minorHAnsi" w:hAnsiTheme="minorHAnsi" w:cstheme="minorHAnsi"/>
                <w:iCs/>
                <w:sz w:val="22"/>
                <w:szCs w:val="22"/>
              </w:rPr>
            </w:pPr>
            <w:r w:rsidRPr="004F2CBD">
              <w:rPr>
                <w:rFonts w:asciiTheme="minorHAnsi" w:hAnsiTheme="minorHAnsi" w:cstheme="minorHAnsi"/>
                <w:iCs/>
                <w:sz w:val="22"/>
                <w:szCs w:val="22"/>
              </w:rPr>
              <w:t>S.L., Dr.</w:t>
            </w:r>
            <w:r w:rsidR="004F2CBD" w:rsidRPr="004F2CBD">
              <w:rPr>
                <w:rFonts w:asciiTheme="minorHAnsi" w:hAnsiTheme="minorHAnsi" w:cstheme="minorHAnsi"/>
                <w:iCs/>
                <w:sz w:val="22"/>
                <w:szCs w:val="22"/>
              </w:rPr>
              <w:t>ing.</w:t>
            </w:r>
            <w:r w:rsidRPr="004F2CBD">
              <w:rPr>
                <w:rFonts w:asciiTheme="minorHAnsi" w:hAnsiTheme="minorHAnsi" w:cstheme="minorHAnsi"/>
                <w:iCs/>
                <w:sz w:val="22"/>
                <w:szCs w:val="22"/>
              </w:rPr>
              <w:t xml:space="preserve"> Orbán Zsolt László – zsolt.orban@cfdp.utcluj.ro</w:t>
            </w:r>
          </w:p>
        </w:tc>
      </w:tr>
      <w:tr w:rsidR="00731F42" w:rsidRPr="007B641F" w14:paraId="5E8517E0" w14:textId="77777777" w:rsidTr="0072194E">
        <w:trPr>
          <w:trHeight w:val="279"/>
        </w:trPr>
        <w:tc>
          <w:tcPr>
            <w:tcW w:w="1064" w:type="pct"/>
            <w:tcMar>
              <w:left w:w="28" w:type="dxa"/>
              <w:right w:w="28" w:type="dxa"/>
            </w:tcMar>
            <w:vAlign w:val="center"/>
          </w:tcPr>
          <w:p w14:paraId="7125F022" w14:textId="25C72ED0" w:rsidR="00731F42" w:rsidRPr="007B641F" w:rsidRDefault="00731F42" w:rsidP="00D22B64">
            <w:pPr>
              <w:shd w:val="clear" w:color="auto" w:fill="FFFFFF"/>
              <w:tabs>
                <w:tab w:val="left" w:pos="5932"/>
                <w:tab w:val="left" w:pos="10240"/>
              </w:tabs>
              <w:autoSpaceDE w:val="0"/>
              <w:autoSpaceDN w:val="0"/>
              <w:adjustRightInd w:val="0"/>
              <w:spacing w:line="276" w:lineRule="auto"/>
              <w:rPr>
                <w:rFonts w:asciiTheme="minorHAnsi" w:hAnsiTheme="minorHAnsi" w:cstheme="minorHAnsi"/>
                <w:sz w:val="22"/>
                <w:szCs w:val="22"/>
              </w:rPr>
            </w:pPr>
            <w:r w:rsidRPr="007B641F">
              <w:rPr>
                <w:rFonts w:asciiTheme="minorHAnsi" w:hAnsiTheme="minorHAnsi" w:cstheme="minorHAnsi"/>
                <w:sz w:val="22"/>
                <w:szCs w:val="22"/>
              </w:rPr>
              <w:t>2.</w:t>
            </w:r>
            <w:r w:rsidR="003030FC" w:rsidRPr="007B641F">
              <w:rPr>
                <w:rFonts w:asciiTheme="minorHAnsi" w:hAnsiTheme="minorHAnsi" w:cstheme="minorHAnsi"/>
                <w:sz w:val="22"/>
                <w:szCs w:val="22"/>
              </w:rPr>
              <w:t>4</w:t>
            </w:r>
            <w:r w:rsidRPr="007B641F">
              <w:rPr>
                <w:rFonts w:asciiTheme="minorHAnsi" w:hAnsiTheme="minorHAnsi" w:cstheme="minorHAnsi"/>
                <w:sz w:val="22"/>
                <w:szCs w:val="22"/>
              </w:rPr>
              <w:t xml:space="preserve"> Anul de studiu</w:t>
            </w:r>
          </w:p>
        </w:tc>
        <w:tc>
          <w:tcPr>
            <w:tcW w:w="217" w:type="pct"/>
            <w:tcMar>
              <w:left w:w="28" w:type="dxa"/>
              <w:right w:w="28" w:type="dxa"/>
            </w:tcMar>
            <w:vAlign w:val="center"/>
          </w:tcPr>
          <w:p w14:paraId="577A3705" w14:textId="0A943E84" w:rsidR="00731F42" w:rsidRPr="007B641F" w:rsidRDefault="003D3505" w:rsidP="00D22B64">
            <w:pPr>
              <w:shd w:val="clear" w:color="auto" w:fill="FFFFFF"/>
              <w:tabs>
                <w:tab w:val="left" w:pos="5932"/>
                <w:tab w:val="left" w:pos="10240"/>
              </w:tabs>
              <w:autoSpaceDE w:val="0"/>
              <w:autoSpaceDN w:val="0"/>
              <w:adjustRightInd w:val="0"/>
              <w:spacing w:line="276" w:lineRule="auto"/>
              <w:ind w:left="40"/>
              <w:rPr>
                <w:rFonts w:asciiTheme="minorHAnsi" w:hAnsiTheme="minorHAnsi" w:cstheme="minorHAnsi"/>
                <w:sz w:val="22"/>
                <w:szCs w:val="22"/>
              </w:rPr>
            </w:pPr>
            <w:r w:rsidRPr="007B641F">
              <w:rPr>
                <w:rFonts w:asciiTheme="minorHAnsi" w:hAnsiTheme="minorHAnsi" w:cstheme="minorHAnsi"/>
                <w:sz w:val="22"/>
                <w:szCs w:val="22"/>
              </w:rPr>
              <w:t>II</w:t>
            </w:r>
          </w:p>
        </w:tc>
        <w:tc>
          <w:tcPr>
            <w:tcW w:w="801" w:type="pct"/>
            <w:gridSpan w:val="3"/>
            <w:tcMar>
              <w:left w:w="28" w:type="dxa"/>
              <w:right w:w="28" w:type="dxa"/>
            </w:tcMar>
            <w:vAlign w:val="center"/>
          </w:tcPr>
          <w:p w14:paraId="069D9F99" w14:textId="77777777" w:rsidR="00731F42" w:rsidRPr="007B641F" w:rsidRDefault="00731F42" w:rsidP="00D22B64">
            <w:pPr>
              <w:shd w:val="clear" w:color="auto" w:fill="FFFFFF"/>
              <w:tabs>
                <w:tab w:val="left" w:pos="5932"/>
                <w:tab w:val="left" w:pos="10240"/>
              </w:tabs>
              <w:autoSpaceDE w:val="0"/>
              <w:autoSpaceDN w:val="0"/>
              <w:adjustRightInd w:val="0"/>
              <w:spacing w:line="276" w:lineRule="auto"/>
              <w:ind w:left="40"/>
              <w:rPr>
                <w:rFonts w:asciiTheme="minorHAnsi" w:hAnsiTheme="minorHAnsi" w:cstheme="minorHAnsi"/>
                <w:sz w:val="22"/>
                <w:szCs w:val="22"/>
              </w:rPr>
            </w:pPr>
            <w:r w:rsidRPr="007B641F">
              <w:rPr>
                <w:rFonts w:asciiTheme="minorHAnsi" w:hAnsiTheme="minorHAnsi" w:cstheme="minorHAnsi"/>
                <w:sz w:val="22"/>
                <w:szCs w:val="22"/>
              </w:rPr>
              <w:t>2.</w:t>
            </w:r>
            <w:r w:rsidR="003030FC" w:rsidRPr="007B641F">
              <w:rPr>
                <w:rFonts w:asciiTheme="minorHAnsi" w:hAnsiTheme="minorHAnsi" w:cstheme="minorHAnsi"/>
                <w:sz w:val="22"/>
                <w:szCs w:val="22"/>
              </w:rPr>
              <w:t>5</w:t>
            </w:r>
            <w:r w:rsidRPr="007B641F">
              <w:rPr>
                <w:rFonts w:asciiTheme="minorHAnsi" w:hAnsiTheme="minorHAnsi" w:cstheme="minorHAnsi"/>
                <w:sz w:val="22"/>
                <w:szCs w:val="22"/>
              </w:rPr>
              <w:t xml:space="preserve"> Semestrul</w:t>
            </w:r>
          </w:p>
        </w:tc>
        <w:tc>
          <w:tcPr>
            <w:tcW w:w="218" w:type="pct"/>
            <w:tcMar>
              <w:left w:w="28" w:type="dxa"/>
              <w:right w:w="28" w:type="dxa"/>
            </w:tcMar>
            <w:vAlign w:val="center"/>
          </w:tcPr>
          <w:p w14:paraId="68006FD2" w14:textId="37D8B50A" w:rsidR="00731F42" w:rsidRPr="007B641F" w:rsidRDefault="00633993" w:rsidP="00D22B64">
            <w:pPr>
              <w:shd w:val="clear" w:color="auto" w:fill="FFFFFF"/>
              <w:tabs>
                <w:tab w:val="left" w:pos="5932"/>
                <w:tab w:val="left" w:pos="10240"/>
              </w:tabs>
              <w:autoSpaceDE w:val="0"/>
              <w:autoSpaceDN w:val="0"/>
              <w:adjustRightInd w:val="0"/>
              <w:spacing w:line="276" w:lineRule="auto"/>
              <w:ind w:left="40"/>
              <w:rPr>
                <w:rFonts w:asciiTheme="minorHAnsi" w:hAnsiTheme="minorHAnsi" w:cstheme="minorHAnsi"/>
                <w:sz w:val="22"/>
                <w:szCs w:val="22"/>
              </w:rPr>
            </w:pPr>
            <w:r>
              <w:rPr>
                <w:rFonts w:asciiTheme="minorHAnsi" w:hAnsiTheme="minorHAnsi" w:cstheme="minorHAnsi"/>
                <w:sz w:val="22"/>
                <w:szCs w:val="22"/>
              </w:rPr>
              <w:t>1</w:t>
            </w:r>
          </w:p>
        </w:tc>
        <w:tc>
          <w:tcPr>
            <w:tcW w:w="2269" w:type="pct"/>
            <w:gridSpan w:val="2"/>
            <w:tcMar>
              <w:left w:w="28" w:type="dxa"/>
              <w:right w:w="28" w:type="dxa"/>
            </w:tcMar>
            <w:vAlign w:val="center"/>
          </w:tcPr>
          <w:p w14:paraId="73CEB0D0" w14:textId="77777777" w:rsidR="00731F42" w:rsidRPr="007B641F" w:rsidRDefault="00731F42" w:rsidP="00D22B64">
            <w:pPr>
              <w:shd w:val="clear" w:color="auto" w:fill="FFFFFF"/>
              <w:tabs>
                <w:tab w:val="left" w:pos="5932"/>
                <w:tab w:val="left" w:pos="10240"/>
              </w:tabs>
              <w:autoSpaceDE w:val="0"/>
              <w:autoSpaceDN w:val="0"/>
              <w:adjustRightInd w:val="0"/>
              <w:spacing w:line="276" w:lineRule="auto"/>
              <w:ind w:left="40"/>
              <w:rPr>
                <w:rFonts w:asciiTheme="minorHAnsi" w:hAnsiTheme="minorHAnsi" w:cstheme="minorHAnsi"/>
                <w:sz w:val="22"/>
                <w:szCs w:val="22"/>
              </w:rPr>
            </w:pPr>
            <w:r w:rsidRPr="007B641F">
              <w:rPr>
                <w:rFonts w:asciiTheme="minorHAnsi" w:hAnsiTheme="minorHAnsi" w:cstheme="minorHAnsi"/>
                <w:sz w:val="22"/>
                <w:szCs w:val="22"/>
              </w:rPr>
              <w:t>2.</w:t>
            </w:r>
            <w:r w:rsidR="003030FC" w:rsidRPr="007B641F">
              <w:rPr>
                <w:rFonts w:asciiTheme="minorHAnsi" w:hAnsiTheme="minorHAnsi" w:cstheme="minorHAnsi"/>
                <w:sz w:val="22"/>
                <w:szCs w:val="22"/>
              </w:rPr>
              <w:t>6</w:t>
            </w:r>
            <w:r w:rsidRPr="007B641F">
              <w:rPr>
                <w:rFonts w:asciiTheme="minorHAnsi" w:hAnsiTheme="minorHAnsi" w:cstheme="minorHAnsi"/>
                <w:sz w:val="22"/>
                <w:szCs w:val="22"/>
              </w:rPr>
              <w:t xml:space="preserve"> Tipul de evaluare</w:t>
            </w:r>
          </w:p>
        </w:tc>
        <w:tc>
          <w:tcPr>
            <w:tcW w:w="431" w:type="pct"/>
            <w:tcMar>
              <w:left w:w="28" w:type="dxa"/>
              <w:right w:w="28" w:type="dxa"/>
            </w:tcMar>
            <w:vAlign w:val="center"/>
          </w:tcPr>
          <w:p w14:paraId="5B62207C" w14:textId="6F41A8EF" w:rsidR="00731F42" w:rsidRPr="007B641F" w:rsidRDefault="00633993" w:rsidP="00D22B64">
            <w:pPr>
              <w:shd w:val="clear" w:color="auto" w:fill="FFFFFF"/>
              <w:tabs>
                <w:tab w:val="left" w:pos="5932"/>
                <w:tab w:val="left" w:pos="10240"/>
              </w:tabs>
              <w:autoSpaceDE w:val="0"/>
              <w:autoSpaceDN w:val="0"/>
              <w:adjustRightInd w:val="0"/>
              <w:spacing w:line="276" w:lineRule="auto"/>
              <w:ind w:left="40"/>
              <w:rPr>
                <w:rFonts w:asciiTheme="minorHAnsi" w:hAnsiTheme="minorHAnsi" w:cstheme="minorHAnsi"/>
                <w:sz w:val="22"/>
                <w:szCs w:val="22"/>
              </w:rPr>
            </w:pPr>
            <w:r>
              <w:rPr>
                <w:rFonts w:asciiTheme="minorHAnsi" w:hAnsiTheme="minorHAnsi" w:cstheme="minorHAnsi"/>
                <w:sz w:val="22"/>
                <w:szCs w:val="22"/>
              </w:rPr>
              <w:t>C</w:t>
            </w:r>
          </w:p>
        </w:tc>
      </w:tr>
      <w:tr w:rsidR="00731F42" w:rsidRPr="007B641F" w14:paraId="0537BF4E" w14:textId="77777777" w:rsidTr="0072194E">
        <w:trPr>
          <w:trHeight w:val="279"/>
        </w:trPr>
        <w:tc>
          <w:tcPr>
            <w:tcW w:w="1064" w:type="pct"/>
            <w:vMerge w:val="restart"/>
            <w:tcMar>
              <w:left w:w="28" w:type="dxa"/>
              <w:right w:w="28" w:type="dxa"/>
            </w:tcMar>
            <w:vAlign w:val="center"/>
          </w:tcPr>
          <w:p w14:paraId="32F1DC9E" w14:textId="77777777" w:rsidR="00731F42" w:rsidRPr="007B641F" w:rsidRDefault="00731F42" w:rsidP="00D22B64">
            <w:pPr>
              <w:shd w:val="clear" w:color="auto" w:fill="FFFFFF"/>
              <w:tabs>
                <w:tab w:val="left" w:pos="5932"/>
                <w:tab w:val="left" w:pos="10240"/>
              </w:tabs>
              <w:autoSpaceDE w:val="0"/>
              <w:autoSpaceDN w:val="0"/>
              <w:adjustRightInd w:val="0"/>
              <w:spacing w:line="276" w:lineRule="auto"/>
              <w:rPr>
                <w:rFonts w:asciiTheme="minorHAnsi" w:hAnsiTheme="minorHAnsi" w:cstheme="minorHAnsi"/>
                <w:sz w:val="22"/>
                <w:szCs w:val="22"/>
              </w:rPr>
            </w:pPr>
            <w:r w:rsidRPr="007B641F">
              <w:rPr>
                <w:rFonts w:asciiTheme="minorHAnsi" w:hAnsiTheme="minorHAnsi" w:cstheme="minorHAnsi"/>
                <w:sz w:val="22"/>
                <w:szCs w:val="22"/>
              </w:rPr>
              <w:t>2.</w:t>
            </w:r>
            <w:r w:rsidR="003030FC" w:rsidRPr="007B641F">
              <w:rPr>
                <w:rFonts w:asciiTheme="minorHAnsi" w:hAnsiTheme="minorHAnsi" w:cstheme="minorHAnsi"/>
                <w:sz w:val="22"/>
                <w:szCs w:val="22"/>
              </w:rPr>
              <w:t>7</w:t>
            </w:r>
            <w:r w:rsidRPr="007B641F">
              <w:rPr>
                <w:rFonts w:asciiTheme="minorHAnsi" w:hAnsiTheme="minorHAnsi" w:cstheme="minorHAnsi"/>
                <w:sz w:val="22"/>
                <w:szCs w:val="22"/>
              </w:rPr>
              <w:t xml:space="preserve"> Regimul disciplinei</w:t>
            </w:r>
          </w:p>
        </w:tc>
        <w:tc>
          <w:tcPr>
            <w:tcW w:w="3505" w:type="pct"/>
            <w:gridSpan w:val="7"/>
            <w:tcMar>
              <w:left w:w="28" w:type="dxa"/>
              <w:right w:w="28" w:type="dxa"/>
            </w:tcMar>
            <w:vAlign w:val="center"/>
          </w:tcPr>
          <w:p w14:paraId="03A976FD" w14:textId="77777777" w:rsidR="00731F42" w:rsidRPr="007B641F" w:rsidRDefault="00BB331A" w:rsidP="00D22B64">
            <w:pPr>
              <w:shd w:val="clear" w:color="auto" w:fill="FFFFFF"/>
              <w:tabs>
                <w:tab w:val="left" w:pos="5932"/>
                <w:tab w:val="left" w:pos="10240"/>
              </w:tabs>
              <w:autoSpaceDE w:val="0"/>
              <w:autoSpaceDN w:val="0"/>
              <w:adjustRightInd w:val="0"/>
              <w:spacing w:line="276" w:lineRule="auto"/>
              <w:ind w:left="40"/>
              <w:rPr>
                <w:rFonts w:asciiTheme="minorHAnsi" w:hAnsiTheme="minorHAnsi" w:cstheme="minorHAnsi"/>
                <w:sz w:val="22"/>
                <w:szCs w:val="22"/>
              </w:rPr>
            </w:pPr>
            <w:r w:rsidRPr="007B641F">
              <w:rPr>
                <w:rFonts w:asciiTheme="minorHAnsi" w:hAnsiTheme="minorHAnsi" w:cstheme="minorHAnsi"/>
                <w:sz w:val="22"/>
                <w:szCs w:val="22"/>
              </w:rPr>
              <w:t>Categoria formativă</w:t>
            </w:r>
          </w:p>
        </w:tc>
        <w:tc>
          <w:tcPr>
            <w:tcW w:w="431" w:type="pct"/>
            <w:tcMar>
              <w:left w:w="28" w:type="dxa"/>
              <w:right w:w="28" w:type="dxa"/>
            </w:tcMar>
            <w:vAlign w:val="center"/>
          </w:tcPr>
          <w:p w14:paraId="1746765E" w14:textId="6273C09B" w:rsidR="00731F42" w:rsidRPr="007B641F" w:rsidRDefault="002F6164" w:rsidP="00D22B64">
            <w:pPr>
              <w:shd w:val="clear" w:color="auto" w:fill="FFFFFF"/>
              <w:tabs>
                <w:tab w:val="left" w:pos="5932"/>
                <w:tab w:val="left" w:pos="10240"/>
              </w:tabs>
              <w:autoSpaceDE w:val="0"/>
              <w:autoSpaceDN w:val="0"/>
              <w:adjustRightInd w:val="0"/>
              <w:spacing w:line="276" w:lineRule="auto"/>
              <w:ind w:left="40"/>
              <w:rPr>
                <w:rFonts w:asciiTheme="minorHAnsi" w:hAnsiTheme="minorHAnsi" w:cstheme="minorHAnsi"/>
                <w:sz w:val="22"/>
                <w:szCs w:val="22"/>
              </w:rPr>
            </w:pPr>
            <w:r w:rsidRPr="007B641F">
              <w:rPr>
                <w:rFonts w:asciiTheme="minorHAnsi" w:hAnsiTheme="minorHAnsi" w:cstheme="minorHAnsi"/>
                <w:sz w:val="22"/>
                <w:szCs w:val="22"/>
              </w:rPr>
              <w:t>D</w:t>
            </w:r>
            <w:r w:rsidR="00633993">
              <w:rPr>
                <w:rFonts w:asciiTheme="minorHAnsi" w:hAnsiTheme="minorHAnsi" w:cstheme="minorHAnsi"/>
                <w:sz w:val="22"/>
                <w:szCs w:val="22"/>
              </w:rPr>
              <w:t>S</w:t>
            </w:r>
          </w:p>
        </w:tc>
      </w:tr>
      <w:tr w:rsidR="00731F42" w:rsidRPr="007B641F" w14:paraId="39BF60ED" w14:textId="77777777" w:rsidTr="0072194E">
        <w:trPr>
          <w:trHeight w:val="279"/>
        </w:trPr>
        <w:tc>
          <w:tcPr>
            <w:tcW w:w="1064" w:type="pct"/>
            <w:vMerge/>
            <w:tcMar>
              <w:left w:w="28" w:type="dxa"/>
              <w:right w:w="28" w:type="dxa"/>
            </w:tcMar>
            <w:vAlign w:val="center"/>
          </w:tcPr>
          <w:p w14:paraId="46B2CDEE" w14:textId="77777777" w:rsidR="00731F42" w:rsidRPr="007B641F" w:rsidRDefault="00731F42" w:rsidP="00D22B64">
            <w:pPr>
              <w:shd w:val="clear" w:color="auto" w:fill="FFFFFF"/>
              <w:tabs>
                <w:tab w:val="left" w:pos="5932"/>
                <w:tab w:val="left" w:pos="10240"/>
              </w:tabs>
              <w:autoSpaceDE w:val="0"/>
              <w:autoSpaceDN w:val="0"/>
              <w:adjustRightInd w:val="0"/>
              <w:spacing w:line="276" w:lineRule="auto"/>
              <w:rPr>
                <w:rFonts w:asciiTheme="minorHAnsi" w:hAnsiTheme="minorHAnsi" w:cstheme="minorHAnsi"/>
                <w:sz w:val="22"/>
                <w:szCs w:val="22"/>
              </w:rPr>
            </w:pPr>
          </w:p>
        </w:tc>
        <w:tc>
          <w:tcPr>
            <w:tcW w:w="3505" w:type="pct"/>
            <w:gridSpan w:val="7"/>
            <w:tcMar>
              <w:left w:w="28" w:type="dxa"/>
              <w:right w:w="28" w:type="dxa"/>
            </w:tcMar>
            <w:vAlign w:val="center"/>
          </w:tcPr>
          <w:p w14:paraId="5492FEF3" w14:textId="1256B734" w:rsidR="00731F42" w:rsidRPr="007B641F" w:rsidRDefault="00BB331A" w:rsidP="00D22B64">
            <w:pPr>
              <w:shd w:val="clear" w:color="auto" w:fill="FFFFFF"/>
              <w:tabs>
                <w:tab w:val="left" w:pos="5932"/>
                <w:tab w:val="left" w:pos="10240"/>
              </w:tabs>
              <w:autoSpaceDE w:val="0"/>
              <w:autoSpaceDN w:val="0"/>
              <w:adjustRightInd w:val="0"/>
              <w:spacing w:line="276" w:lineRule="auto"/>
              <w:ind w:left="40"/>
              <w:rPr>
                <w:rFonts w:asciiTheme="minorHAnsi" w:hAnsiTheme="minorHAnsi" w:cstheme="minorHAnsi"/>
                <w:sz w:val="22"/>
                <w:szCs w:val="22"/>
              </w:rPr>
            </w:pPr>
            <w:r w:rsidRPr="007B641F">
              <w:rPr>
                <w:rFonts w:asciiTheme="minorHAnsi" w:hAnsiTheme="minorHAnsi" w:cstheme="minorHAnsi"/>
                <w:sz w:val="22"/>
                <w:szCs w:val="22"/>
              </w:rPr>
              <w:t>Op</w:t>
            </w:r>
            <w:r w:rsidR="0012489D" w:rsidRPr="007B641F">
              <w:rPr>
                <w:rFonts w:asciiTheme="minorHAnsi" w:hAnsiTheme="minorHAnsi" w:cstheme="minorHAnsi"/>
                <w:sz w:val="22"/>
                <w:szCs w:val="22"/>
              </w:rPr>
              <w:t>ț</w:t>
            </w:r>
            <w:r w:rsidRPr="007B641F">
              <w:rPr>
                <w:rFonts w:asciiTheme="minorHAnsi" w:hAnsiTheme="minorHAnsi" w:cstheme="minorHAnsi"/>
                <w:sz w:val="22"/>
                <w:szCs w:val="22"/>
              </w:rPr>
              <w:t>ionalitate</w:t>
            </w:r>
          </w:p>
        </w:tc>
        <w:tc>
          <w:tcPr>
            <w:tcW w:w="431" w:type="pct"/>
            <w:tcMar>
              <w:left w:w="28" w:type="dxa"/>
              <w:right w:w="28" w:type="dxa"/>
            </w:tcMar>
            <w:vAlign w:val="center"/>
          </w:tcPr>
          <w:p w14:paraId="264B81CD" w14:textId="57C3F991" w:rsidR="00731F42" w:rsidRPr="007B641F" w:rsidRDefault="002F6164" w:rsidP="00D22B64">
            <w:pPr>
              <w:shd w:val="clear" w:color="auto" w:fill="FFFFFF"/>
              <w:tabs>
                <w:tab w:val="left" w:pos="5932"/>
                <w:tab w:val="left" w:pos="10240"/>
              </w:tabs>
              <w:autoSpaceDE w:val="0"/>
              <w:autoSpaceDN w:val="0"/>
              <w:adjustRightInd w:val="0"/>
              <w:spacing w:line="276" w:lineRule="auto"/>
              <w:ind w:left="40"/>
              <w:rPr>
                <w:rFonts w:asciiTheme="minorHAnsi" w:hAnsiTheme="minorHAnsi" w:cstheme="minorHAnsi"/>
                <w:sz w:val="22"/>
                <w:szCs w:val="22"/>
              </w:rPr>
            </w:pPr>
            <w:r w:rsidRPr="007B641F">
              <w:rPr>
                <w:rFonts w:asciiTheme="minorHAnsi" w:hAnsiTheme="minorHAnsi" w:cstheme="minorHAnsi"/>
                <w:sz w:val="22"/>
                <w:szCs w:val="22"/>
              </w:rPr>
              <w:t>DO</w:t>
            </w:r>
            <w:r w:rsidR="00633993">
              <w:rPr>
                <w:rFonts w:asciiTheme="minorHAnsi" w:hAnsiTheme="minorHAnsi" w:cstheme="minorHAnsi"/>
                <w:sz w:val="22"/>
                <w:szCs w:val="22"/>
              </w:rPr>
              <w:t>P</w:t>
            </w:r>
          </w:p>
        </w:tc>
      </w:tr>
    </w:tbl>
    <w:p w14:paraId="38439BB5" w14:textId="77777777" w:rsidR="003C6639" w:rsidRPr="007B641F" w:rsidRDefault="003C6639" w:rsidP="00D22B64">
      <w:pPr>
        <w:shd w:val="clear" w:color="auto" w:fill="FFFFFF"/>
        <w:autoSpaceDE w:val="0"/>
        <w:autoSpaceDN w:val="0"/>
        <w:adjustRightInd w:val="0"/>
        <w:spacing w:line="276" w:lineRule="auto"/>
        <w:rPr>
          <w:rFonts w:asciiTheme="minorHAnsi" w:hAnsiTheme="minorHAnsi" w:cstheme="minorHAnsi"/>
          <w:b/>
          <w:bCs/>
          <w:sz w:val="22"/>
          <w:szCs w:val="22"/>
        </w:rPr>
      </w:pPr>
    </w:p>
    <w:p w14:paraId="55E8F675" w14:textId="47EF6710" w:rsidR="00E357B3" w:rsidRPr="007B641F" w:rsidRDefault="000117B9" w:rsidP="00D22B64">
      <w:pPr>
        <w:keepNext/>
        <w:shd w:val="clear" w:color="auto" w:fill="FFFFFF"/>
        <w:autoSpaceDE w:val="0"/>
        <w:autoSpaceDN w:val="0"/>
        <w:adjustRightInd w:val="0"/>
        <w:spacing w:line="276" w:lineRule="auto"/>
        <w:rPr>
          <w:rFonts w:asciiTheme="minorHAnsi" w:hAnsiTheme="minorHAnsi" w:cstheme="minorHAnsi"/>
          <w:b/>
          <w:bCs/>
          <w:sz w:val="22"/>
          <w:szCs w:val="22"/>
        </w:rPr>
      </w:pPr>
      <w:r w:rsidRPr="007B641F">
        <w:rPr>
          <w:rFonts w:asciiTheme="minorHAnsi" w:hAnsiTheme="minorHAnsi" w:cstheme="minorHAnsi"/>
          <w:b/>
          <w:bCs/>
          <w:sz w:val="22"/>
          <w:szCs w:val="22"/>
        </w:rPr>
        <w:t xml:space="preserve">3. Timpul total </w:t>
      </w:r>
      <w:r w:rsidR="00731F42" w:rsidRPr="007B641F">
        <w:rPr>
          <w:rFonts w:asciiTheme="minorHAnsi" w:hAnsiTheme="minorHAnsi" w:cstheme="minorHAnsi"/>
          <w:b/>
          <w:bCs/>
          <w:sz w:val="22"/>
          <w:szCs w:val="22"/>
        </w:rPr>
        <w:t>estimat</w:t>
      </w:r>
    </w:p>
    <w:tbl>
      <w:tblPr>
        <w:tblW w:w="5009"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828"/>
        <w:gridCol w:w="425"/>
        <w:gridCol w:w="566"/>
        <w:gridCol w:w="710"/>
        <w:gridCol w:w="422"/>
        <w:gridCol w:w="853"/>
        <w:gridCol w:w="422"/>
        <w:gridCol w:w="858"/>
        <w:gridCol w:w="135"/>
        <w:gridCol w:w="568"/>
        <w:gridCol w:w="294"/>
        <w:gridCol w:w="556"/>
        <w:gridCol w:w="570"/>
        <w:gridCol w:w="616"/>
        <w:gridCol w:w="233"/>
        <w:gridCol w:w="568"/>
      </w:tblGrid>
      <w:tr w:rsidR="00E357B3" w:rsidRPr="007B641F" w14:paraId="3574DC0E" w14:textId="77777777" w:rsidTr="00723233">
        <w:tc>
          <w:tcPr>
            <w:tcW w:w="950" w:type="pct"/>
            <w:tcBorders>
              <w:top w:val="single" w:sz="12" w:space="0" w:color="auto"/>
            </w:tcBorders>
            <w:shd w:val="clear" w:color="auto" w:fill="FFFFFF"/>
            <w:vAlign w:val="center"/>
          </w:tcPr>
          <w:p w14:paraId="0C6D734E" w14:textId="77777777" w:rsidR="00E357B3" w:rsidRPr="007B641F" w:rsidRDefault="00E357B3" w:rsidP="00723233">
            <w:pPr>
              <w:shd w:val="clear" w:color="auto" w:fill="FFFFFF"/>
              <w:autoSpaceDE w:val="0"/>
              <w:autoSpaceDN w:val="0"/>
              <w:adjustRightInd w:val="0"/>
              <w:spacing w:line="276" w:lineRule="auto"/>
              <w:contextualSpacing/>
              <w:rPr>
                <w:rFonts w:asciiTheme="minorHAnsi" w:hAnsiTheme="minorHAnsi" w:cstheme="minorHAnsi"/>
                <w:sz w:val="22"/>
                <w:szCs w:val="22"/>
              </w:rPr>
            </w:pPr>
            <w:r w:rsidRPr="007B641F">
              <w:rPr>
                <w:rFonts w:asciiTheme="minorHAnsi" w:hAnsiTheme="minorHAnsi" w:cstheme="minorHAnsi"/>
                <w:sz w:val="22"/>
                <w:szCs w:val="22"/>
              </w:rPr>
              <w:t>3.1 Număr de ore pe săptămână</w:t>
            </w:r>
          </w:p>
        </w:tc>
        <w:tc>
          <w:tcPr>
            <w:tcW w:w="221" w:type="pct"/>
            <w:tcBorders>
              <w:top w:val="single" w:sz="12" w:space="0" w:color="auto"/>
            </w:tcBorders>
            <w:shd w:val="clear" w:color="auto" w:fill="FFFFFF"/>
            <w:vAlign w:val="center"/>
          </w:tcPr>
          <w:p w14:paraId="5DED1F7F" w14:textId="096967C6" w:rsidR="00E357B3" w:rsidRPr="007B641F" w:rsidRDefault="002F6164"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7B641F">
              <w:rPr>
                <w:rFonts w:asciiTheme="minorHAnsi" w:hAnsiTheme="minorHAnsi" w:cstheme="minorHAnsi"/>
                <w:sz w:val="22"/>
                <w:szCs w:val="22"/>
              </w:rPr>
              <w:t>3</w:t>
            </w:r>
          </w:p>
        </w:tc>
        <w:tc>
          <w:tcPr>
            <w:tcW w:w="294" w:type="pct"/>
            <w:tcBorders>
              <w:top w:val="single" w:sz="12" w:space="0" w:color="auto"/>
            </w:tcBorders>
            <w:shd w:val="clear" w:color="auto" w:fill="FFFFFF"/>
            <w:vAlign w:val="center"/>
          </w:tcPr>
          <w:p w14:paraId="6CDE32C3" w14:textId="77777777" w:rsidR="00E357B3" w:rsidRPr="007B641F" w:rsidRDefault="00E357B3"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7B641F">
              <w:rPr>
                <w:rFonts w:asciiTheme="minorHAnsi" w:hAnsiTheme="minorHAnsi" w:cstheme="minorHAnsi"/>
                <w:sz w:val="22"/>
                <w:szCs w:val="22"/>
              </w:rPr>
              <w:t>din care:</w:t>
            </w:r>
          </w:p>
        </w:tc>
        <w:tc>
          <w:tcPr>
            <w:tcW w:w="369" w:type="pct"/>
            <w:tcBorders>
              <w:top w:val="single" w:sz="12" w:space="0" w:color="auto"/>
            </w:tcBorders>
            <w:shd w:val="clear" w:color="auto" w:fill="FFFFFF"/>
            <w:vAlign w:val="center"/>
          </w:tcPr>
          <w:p w14:paraId="234E44B3" w14:textId="77777777" w:rsidR="00E357B3" w:rsidRPr="007B641F" w:rsidRDefault="00E357B3"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7B641F">
              <w:rPr>
                <w:rFonts w:asciiTheme="minorHAnsi" w:hAnsiTheme="minorHAnsi" w:cstheme="minorHAnsi"/>
                <w:sz w:val="22"/>
                <w:szCs w:val="22"/>
              </w:rPr>
              <w:t>3.2 Curs</w:t>
            </w:r>
          </w:p>
        </w:tc>
        <w:tc>
          <w:tcPr>
            <w:tcW w:w="219" w:type="pct"/>
            <w:tcBorders>
              <w:top w:val="single" w:sz="12" w:space="0" w:color="auto"/>
            </w:tcBorders>
            <w:shd w:val="clear" w:color="auto" w:fill="FFFFFF"/>
            <w:vAlign w:val="center"/>
          </w:tcPr>
          <w:p w14:paraId="0CAE4333" w14:textId="2BBEC550" w:rsidR="00E357B3" w:rsidRPr="007B641F" w:rsidRDefault="002F6164"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7B641F">
              <w:rPr>
                <w:rFonts w:asciiTheme="minorHAnsi" w:hAnsiTheme="minorHAnsi" w:cstheme="minorHAnsi"/>
                <w:sz w:val="22"/>
                <w:szCs w:val="22"/>
              </w:rPr>
              <w:t>2</w:t>
            </w:r>
          </w:p>
        </w:tc>
        <w:tc>
          <w:tcPr>
            <w:tcW w:w="443" w:type="pct"/>
            <w:tcBorders>
              <w:top w:val="single" w:sz="12" w:space="0" w:color="auto"/>
            </w:tcBorders>
            <w:shd w:val="clear" w:color="auto" w:fill="FFFFFF"/>
            <w:vAlign w:val="center"/>
          </w:tcPr>
          <w:p w14:paraId="1454A989" w14:textId="77777777" w:rsidR="00E357B3" w:rsidRPr="007B641F" w:rsidRDefault="00E357B3"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7B641F">
              <w:rPr>
                <w:rFonts w:asciiTheme="minorHAnsi" w:hAnsiTheme="minorHAnsi" w:cstheme="minorHAnsi"/>
                <w:sz w:val="22"/>
                <w:szCs w:val="22"/>
              </w:rPr>
              <w:t>3.3 Seminar</w:t>
            </w:r>
          </w:p>
        </w:tc>
        <w:tc>
          <w:tcPr>
            <w:tcW w:w="219" w:type="pct"/>
            <w:tcBorders>
              <w:top w:val="single" w:sz="12" w:space="0" w:color="auto"/>
            </w:tcBorders>
            <w:shd w:val="clear" w:color="auto" w:fill="FFFFFF"/>
            <w:vAlign w:val="center"/>
          </w:tcPr>
          <w:p w14:paraId="0EF8B47B" w14:textId="127B21D9" w:rsidR="00E357B3" w:rsidRPr="007B641F" w:rsidRDefault="002F6164"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7B641F">
              <w:rPr>
                <w:rFonts w:asciiTheme="minorHAnsi" w:hAnsiTheme="minorHAnsi" w:cstheme="minorHAnsi"/>
                <w:sz w:val="22"/>
                <w:szCs w:val="22"/>
              </w:rPr>
              <w:t>-</w:t>
            </w:r>
          </w:p>
        </w:tc>
        <w:tc>
          <w:tcPr>
            <w:tcW w:w="516" w:type="pct"/>
            <w:gridSpan w:val="2"/>
            <w:tcBorders>
              <w:top w:val="single" w:sz="12" w:space="0" w:color="auto"/>
            </w:tcBorders>
            <w:shd w:val="clear" w:color="auto" w:fill="FFFFFF"/>
            <w:vAlign w:val="center"/>
          </w:tcPr>
          <w:p w14:paraId="76307FA3" w14:textId="77777777" w:rsidR="00E357B3" w:rsidRPr="007B641F" w:rsidRDefault="00E357B3"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7B641F">
              <w:rPr>
                <w:rFonts w:asciiTheme="minorHAnsi" w:hAnsiTheme="minorHAnsi" w:cstheme="minorHAnsi"/>
                <w:sz w:val="22"/>
                <w:szCs w:val="22"/>
              </w:rPr>
              <w:t>3.3 Laborator</w:t>
            </w:r>
          </w:p>
        </w:tc>
        <w:tc>
          <w:tcPr>
            <w:tcW w:w="295" w:type="pct"/>
            <w:tcBorders>
              <w:top w:val="single" w:sz="12" w:space="0" w:color="auto"/>
            </w:tcBorders>
            <w:shd w:val="clear" w:color="auto" w:fill="FFFFFF"/>
            <w:vAlign w:val="center"/>
          </w:tcPr>
          <w:p w14:paraId="3D9D8FD1" w14:textId="18CE3084" w:rsidR="00E357B3" w:rsidRPr="007B641F" w:rsidRDefault="002F6164"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7B641F">
              <w:rPr>
                <w:rFonts w:asciiTheme="minorHAnsi" w:hAnsiTheme="minorHAnsi" w:cstheme="minorHAnsi"/>
                <w:sz w:val="22"/>
                <w:szCs w:val="22"/>
              </w:rPr>
              <w:t>1</w:t>
            </w:r>
          </w:p>
        </w:tc>
        <w:tc>
          <w:tcPr>
            <w:tcW w:w="442" w:type="pct"/>
            <w:gridSpan w:val="2"/>
            <w:tcBorders>
              <w:top w:val="single" w:sz="12" w:space="0" w:color="auto"/>
            </w:tcBorders>
            <w:shd w:val="clear" w:color="auto" w:fill="FFFFFF"/>
            <w:vAlign w:val="center"/>
          </w:tcPr>
          <w:p w14:paraId="60A32BA7" w14:textId="77777777" w:rsidR="00E357B3" w:rsidRPr="007B641F" w:rsidRDefault="00E357B3"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7B641F">
              <w:rPr>
                <w:rFonts w:asciiTheme="minorHAnsi" w:hAnsiTheme="minorHAnsi" w:cstheme="minorHAnsi"/>
                <w:sz w:val="22"/>
                <w:szCs w:val="22"/>
              </w:rPr>
              <w:t>3.3 Proiect</w:t>
            </w:r>
          </w:p>
        </w:tc>
        <w:tc>
          <w:tcPr>
            <w:tcW w:w="296" w:type="pct"/>
            <w:tcBorders>
              <w:top w:val="single" w:sz="12" w:space="0" w:color="auto"/>
            </w:tcBorders>
            <w:shd w:val="clear" w:color="auto" w:fill="FFFFFF"/>
            <w:vAlign w:val="center"/>
          </w:tcPr>
          <w:p w14:paraId="6ECE80A1" w14:textId="3927F1A6" w:rsidR="00E357B3" w:rsidRPr="007B641F" w:rsidRDefault="002F6164"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7B641F">
              <w:rPr>
                <w:rFonts w:asciiTheme="minorHAnsi" w:hAnsiTheme="minorHAnsi" w:cstheme="minorHAnsi"/>
                <w:sz w:val="22"/>
                <w:szCs w:val="22"/>
              </w:rPr>
              <w:t>-</w:t>
            </w:r>
          </w:p>
        </w:tc>
        <w:tc>
          <w:tcPr>
            <w:tcW w:w="441" w:type="pct"/>
            <w:gridSpan w:val="2"/>
            <w:tcBorders>
              <w:top w:val="single" w:sz="12" w:space="0" w:color="auto"/>
            </w:tcBorders>
            <w:shd w:val="clear" w:color="auto" w:fill="FFFFFF"/>
            <w:vAlign w:val="center"/>
          </w:tcPr>
          <w:p w14:paraId="03298DF6" w14:textId="77777777" w:rsidR="00E357B3" w:rsidRPr="007B641F" w:rsidRDefault="00E357B3"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7B641F">
              <w:rPr>
                <w:rFonts w:asciiTheme="minorHAnsi" w:hAnsiTheme="minorHAnsi" w:cstheme="minorHAnsi"/>
                <w:sz w:val="22"/>
                <w:szCs w:val="22"/>
              </w:rPr>
              <w:t>3.3 Practică</w:t>
            </w:r>
          </w:p>
        </w:tc>
        <w:tc>
          <w:tcPr>
            <w:tcW w:w="295" w:type="pct"/>
            <w:tcBorders>
              <w:top w:val="single" w:sz="12" w:space="0" w:color="auto"/>
            </w:tcBorders>
            <w:shd w:val="clear" w:color="auto" w:fill="FFFFFF"/>
            <w:vAlign w:val="center"/>
          </w:tcPr>
          <w:p w14:paraId="6C37D860" w14:textId="4C6E41E6" w:rsidR="00E357B3" w:rsidRPr="007B641F" w:rsidRDefault="002F6164"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7B641F">
              <w:rPr>
                <w:rFonts w:asciiTheme="minorHAnsi" w:hAnsiTheme="minorHAnsi" w:cstheme="minorHAnsi"/>
                <w:sz w:val="22"/>
                <w:szCs w:val="22"/>
              </w:rPr>
              <w:t>-</w:t>
            </w:r>
          </w:p>
        </w:tc>
      </w:tr>
      <w:tr w:rsidR="00E357B3" w:rsidRPr="007B641F" w14:paraId="2A11BD9C" w14:textId="77777777" w:rsidTr="00723233">
        <w:tc>
          <w:tcPr>
            <w:tcW w:w="950" w:type="pct"/>
            <w:shd w:val="clear" w:color="auto" w:fill="FFFFFF"/>
            <w:vAlign w:val="center"/>
          </w:tcPr>
          <w:p w14:paraId="5F2AD555" w14:textId="77777777" w:rsidR="00E357B3" w:rsidRPr="007B641F" w:rsidRDefault="00E357B3" w:rsidP="00723233">
            <w:pPr>
              <w:shd w:val="clear" w:color="auto" w:fill="FFFFFF"/>
              <w:autoSpaceDE w:val="0"/>
              <w:autoSpaceDN w:val="0"/>
              <w:adjustRightInd w:val="0"/>
              <w:spacing w:line="276" w:lineRule="auto"/>
              <w:contextualSpacing/>
              <w:rPr>
                <w:rFonts w:asciiTheme="minorHAnsi" w:hAnsiTheme="minorHAnsi" w:cstheme="minorHAnsi"/>
                <w:sz w:val="22"/>
                <w:szCs w:val="22"/>
              </w:rPr>
            </w:pPr>
            <w:r w:rsidRPr="007B641F">
              <w:rPr>
                <w:rFonts w:asciiTheme="minorHAnsi" w:hAnsiTheme="minorHAnsi" w:cstheme="minorHAnsi"/>
                <w:sz w:val="22"/>
                <w:szCs w:val="22"/>
              </w:rPr>
              <w:t>3.4 Număr de ore pe semestru</w:t>
            </w:r>
          </w:p>
        </w:tc>
        <w:tc>
          <w:tcPr>
            <w:tcW w:w="221" w:type="pct"/>
            <w:shd w:val="clear" w:color="auto" w:fill="FFFFFF"/>
            <w:vAlign w:val="center"/>
          </w:tcPr>
          <w:p w14:paraId="09470C54" w14:textId="06F55FEC" w:rsidR="00E357B3" w:rsidRPr="007B641F" w:rsidRDefault="002F6164"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7B641F">
              <w:rPr>
                <w:rFonts w:asciiTheme="minorHAnsi" w:hAnsiTheme="minorHAnsi" w:cstheme="minorHAnsi"/>
                <w:sz w:val="22"/>
                <w:szCs w:val="22"/>
              </w:rPr>
              <w:t>42</w:t>
            </w:r>
          </w:p>
        </w:tc>
        <w:tc>
          <w:tcPr>
            <w:tcW w:w="294" w:type="pct"/>
            <w:shd w:val="clear" w:color="auto" w:fill="FFFFFF"/>
            <w:vAlign w:val="center"/>
          </w:tcPr>
          <w:p w14:paraId="05B09BF4" w14:textId="77777777" w:rsidR="00E357B3" w:rsidRPr="007B641F" w:rsidRDefault="00E357B3"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7B641F">
              <w:rPr>
                <w:rFonts w:asciiTheme="minorHAnsi" w:hAnsiTheme="minorHAnsi" w:cstheme="minorHAnsi"/>
                <w:sz w:val="22"/>
                <w:szCs w:val="22"/>
              </w:rPr>
              <w:t>din care:</w:t>
            </w:r>
          </w:p>
        </w:tc>
        <w:tc>
          <w:tcPr>
            <w:tcW w:w="369" w:type="pct"/>
            <w:shd w:val="clear" w:color="auto" w:fill="FFFFFF"/>
            <w:vAlign w:val="center"/>
          </w:tcPr>
          <w:p w14:paraId="635BA446" w14:textId="77777777" w:rsidR="00E357B3" w:rsidRPr="007B641F" w:rsidRDefault="00E357B3"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7B641F">
              <w:rPr>
                <w:rFonts w:asciiTheme="minorHAnsi" w:hAnsiTheme="minorHAnsi" w:cstheme="minorHAnsi"/>
                <w:sz w:val="22"/>
                <w:szCs w:val="22"/>
              </w:rPr>
              <w:t>3.5 Curs</w:t>
            </w:r>
          </w:p>
        </w:tc>
        <w:tc>
          <w:tcPr>
            <w:tcW w:w="219" w:type="pct"/>
            <w:shd w:val="clear" w:color="auto" w:fill="FFFFFF"/>
            <w:vAlign w:val="center"/>
          </w:tcPr>
          <w:p w14:paraId="4DB9F9F4" w14:textId="04216314" w:rsidR="00E357B3" w:rsidRPr="007B641F" w:rsidRDefault="002F6164"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7B641F">
              <w:rPr>
                <w:rFonts w:asciiTheme="minorHAnsi" w:hAnsiTheme="minorHAnsi" w:cstheme="minorHAnsi"/>
                <w:sz w:val="22"/>
                <w:szCs w:val="22"/>
              </w:rPr>
              <w:t>28</w:t>
            </w:r>
          </w:p>
        </w:tc>
        <w:tc>
          <w:tcPr>
            <w:tcW w:w="443" w:type="pct"/>
            <w:shd w:val="clear" w:color="auto" w:fill="FFFFFF"/>
            <w:vAlign w:val="center"/>
          </w:tcPr>
          <w:p w14:paraId="72B6EE63" w14:textId="77777777" w:rsidR="00E357B3" w:rsidRPr="007B641F" w:rsidRDefault="00E357B3"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7B641F">
              <w:rPr>
                <w:rFonts w:asciiTheme="minorHAnsi" w:hAnsiTheme="minorHAnsi" w:cstheme="minorHAnsi"/>
                <w:sz w:val="22"/>
                <w:szCs w:val="22"/>
              </w:rPr>
              <w:t>3.6 Seminar</w:t>
            </w:r>
          </w:p>
        </w:tc>
        <w:tc>
          <w:tcPr>
            <w:tcW w:w="219" w:type="pct"/>
            <w:shd w:val="clear" w:color="auto" w:fill="FFFFFF"/>
            <w:vAlign w:val="center"/>
          </w:tcPr>
          <w:p w14:paraId="6EE4499E" w14:textId="77777777" w:rsidR="00E357B3" w:rsidRPr="007B641F" w:rsidRDefault="00E357B3"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p>
        </w:tc>
        <w:tc>
          <w:tcPr>
            <w:tcW w:w="516" w:type="pct"/>
            <w:gridSpan w:val="2"/>
            <w:shd w:val="clear" w:color="auto" w:fill="FFFFFF"/>
            <w:vAlign w:val="center"/>
          </w:tcPr>
          <w:p w14:paraId="46E923C4" w14:textId="77777777" w:rsidR="00E357B3" w:rsidRPr="007B641F" w:rsidRDefault="00E357B3"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7B641F">
              <w:rPr>
                <w:rFonts w:asciiTheme="minorHAnsi" w:hAnsiTheme="minorHAnsi" w:cstheme="minorHAnsi"/>
                <w:sz w:val="22"/>
                <w:szCs w:val="22"/>
              </w:rPr>
              <w:t>3.6 Laborator</w:t>
            </w:r>
          </w:p>
        </w:tc>
        <w:tc>
          <w:tcPr>
            <w:tcW w:w="295" w:type="pct"/>
            <w:shd w:val="clear" w:color="auto" w:fill="FFFFFF"/>
            <w:vAlign w:val="center"/>
          </w:tcPr>
          <w:p w14:paraId="790DE94C" w14:textId="24BA847E" w:rsidR="00E357B3" w:rsidRPr="007B641F" w:rsidRDefault="002F6164"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7B641F">
              <w:rPr>
                <w:rFonts w:asciiTheme="minorHAnsi" w:hAnsiTheme="minorHAnsi" w:cstheme="minorHAnsi"/>
                <w:sz w:val="22"/>
                <w:szCs w:val="22"/>
              </w:rPr>
              <w:t>14</w:t>
            </w:r>
          </w:p>
        </w:tc>
        <w:tc>
          <w:tcPr>
            <w:tcW w:w="442" w:type="pct"/>
            <w:gridSpan w:val="2"/>
            <w:shd w:val="clear" w:color="auto" w:fill="FFFFFF"/>
            <w:vAlign w:val="center"/>
          </w:tcPr>
          <w:p w14:paraId="25BBF34F" w14:textId="77777777" w:rsidR="00E357B3" w:rsidRPr="007B641F" w:rsidRDefault="00E357B3"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7B641F">
              <w:rPr>
                <w:rFonts w:asciiTheme="minorHAnsi" w:hAnsiTheme="minorHAnsi" w:cstheme="minorHAnsi"/>
                <w:sz w:val="22"/>
                <w:szCs w:val="22"/>
              </w:rPr>
              <w:t>3.6 Proiect</w:t>
            </w:r>
          </w:p>
        </w:tc>
        <w:tc>
          <w:tcPr>
            <w:tcW w:w="296" w:type="pct"/>
            <w:shd w:val="clear" w:color="auto" w:fill="FFFFFF"/>
            <w:vAlign w:val="center"/>
          </w:tcPr>
          <w:p w14:paraId="3671EA5A" w14:textId="22798EA5" w:rsidR="00E357B3" w:rsidRPr="007B641F" w:rsidRDefault="002F6164"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7B641F">
              <w:rPr>
                <w:rFonts w:asciiTheme="minorHAnsi" w:hAnsiTheme="minorHAnsi" w:cstheme="minorHAnsi"/>
                <w:sz w:val="22"/>
                <w:szCs w:val="22"/>
              </w:rPr>
              <w:t>-</w:t>
            </w:r>
          </w:p>
        </w:tc>
        <w:tc>
          <w:tcPr>
            <w:tcW w:w="441" w:type="pct"/>
            <w:gridSpan w:val="2"/>
            <w:shd w:val="clear" w:color="auto" w:fill="FFFFFF"/>
            <w:vAlign w:val="center"/>
          </w:tcPr>
          <w:p w14:paraId="4B385191" w14:textId="77777777" w:rsidR="00E357B3" w:rsidRPr="007B641F" w:rsidRDefault="00E357B3"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7B641F">
              <w:rPr>
                <w:rFonts w:asciiTheme="minorHAnsi" w:hAnsiTheme="minorHAnsi" w:cstheme="minorHAnsi"/>
                <w:sz w:val="22"/>
                <w:szCs w:val="22"/>
              </w:rPr>
              <w:t>3.3 Practică</w:t>
            </w:r>
          </w:p>
        </w:tc>
        <w:tc>
          <w:tcPr>
            <w:tcW w:w="295" w:type="pct"/>
            <w:shd w:val="clear" w:color="auto" w:fill="FFFFFF"/>
            <w:vAlign w:val="center"/>
          </w:tcPr>
          <w:p w14:paraId="4A9DFD78" w14:textId="2C62249D" w:rsidR="00E357B3" w:rsidRPr="007B641F" w:rsidRDefault="002F6164"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7B641F">
              <w:rPr>
                <w:rFonts w:asciiTheme="minorHAnsi" w:hAnsiTheme="minorHAnsi" w:cstheme="minorHAnsi"/>
                <w:sz w:val="22"/>
                <w:szCs w:val="22"/>
              </w:rPr>
              <w:t>-</w:t>
            </w:r>
          </w:p>
        </w:tc>
      </w:tr>
      <w:tr w:rsidR="00E357B3" w:rsidRPr="007B641F" w14:paraId="7A25783A" w14:textId="77777777" w:rsidTr="00723233">
        <w:tc>
          <w:tcPr>
            <w:tcW w:w="5000" w:type="pct"/>
            <w:gridSpan w:val="16"/>
            <w:shd w:val="clear" w:color="auto" w:fill="FFFFFF"/>
            <w:vAlign w:val="center"/>
          </w:tcPr>
          <w:p w14:paraId="05A3DB6C" w14:textId="77777777" w:rsidR="00E357B3" w:rsidRPr="007B641F" w:rsidRDefault="00E357B3" w:rsidP="00723233">
            <w:pPr>
              <w:shd w:val="clear" w:color="auto" w:fill="FFFFFF"/>
              <w:autoSpaceDE w:val="0"/>
              <w:autoSpaceDN w:val="0"/>
              <w:adjustRightInd w:val="0"/>
              <w:spacing w:line="276" w:lineRule="auto"/>
              <w:contextualSpacing/>
              <w:rPr>
                <w:rFonts w:asciiTheme="minorHAnsi" w:hAnsiTheme="minorHAnsi" w:cstheme="minorHAnsi"/>
                <w:sz w:val="22"/>
                <w:szCs w:val="22"/>
              </w:rPr>
            </w:pPr>
            <w:r w:rsidRPr="007B641F">
              <w:rPr>
                <w:rFonts w:asciiTheme="minorHAnsi" w:hAnsiTheme="minorHAnsi" w:cstheme="minorHAnsi"/>
                <w:sz w:val="22"/>
                <w:szCs w:val="22"/>
              </w:rPr>
              <w:t>3.7 Distribuția fondului de timp (ore pe semestru) pentru studiu individual și evaluare:</w:t>
            </w:r>
          </w:p>
        </w:tc>
      </w:tr>
      <w:tr w:rsidR="00E357B3" w:rsidRPr="007B641F" w14:paraId="59B2C5AA" w14:textId="77777777" w:rsidTr="00723233">
        <w:tc>
          <w:tcPr>
            <w:tcW w:w="4584" w:type="pct"/>
            <w:gridSpan w:val="14"/>
            <w:shd w:val="clear" w:color="auto" w:fill="FFFFFF"/>
            <w:tcMar>
              <w:left w:w="567" w:type="dxa"/>
            </w:tcMar>
            <w:vAlign w:val="center"/>
          </w:tcPr>
          <w:p w14:paraId="0A82398B" w14:textId="77777777" w:rsidR="00E357B3" w:rsidRPr="007B641F" w:rsidRDefault="00E357B3" w:rsidP="00723233">
            <w:pPr>
              <w:shd w:val="clear" w:color="auto" w:fill="FFFFFF"/>
              <w:autoSpaceDE w:val="0"/>
              <w:autoSpaceDN w:val="0"/>
              <w:adjustRightInd w:val="0"/>
              <w:spacing w:line="276" w:lineRule="auto"/>
              <w:contextualSpacing/>
              <w:rPr>
                <w:rFonts w:asciiTheme="minorHAnsi" w:hAnsiTheme="minorHAnsi" w:cstheme="minorHAnsi"/>
                <w:sz w:val="22"/>
                <w:szCs w:val="22"/>
              </w:rPr>
            </w:pPr>
            <w:r w:rsidRPr="007B641F">
              <w:rPr>
                <w:rFonts w:asciiTheme="minorHAnsi" w:hAnsiTheme="minorHAnsi" w:cstheme="minorHAnsi"/>
                <w:sz w:val="22"/>
                <w:szCs w:val="22"/>
              </w:rPr>
              <w:t>(a) Evaluare</w:t>
            </w:r>
          </w:p>
        </w:tc>
        <w:tc>
          <w:tcPr>
            <w:tcW w:w="416" w:type="pct"/>
            <w:gridSpan w:val="2"/>
            <w:shd w:val="clear" w:color="auto" w:fill="FFFFFF"/>
          </w:tcPr>
          <w:p w14:paraId="40E62F56" w14:textId="471A84B9" w:rsidR="00E357B3" w:rsidRPr="007B641F" w:rsidRDefault="002F6164" w:rsidP="00723233">
            <w:pPr>
              <w:shd w:val="clear" w:color="auto" w:fill="FFFFFF"/>
              <w:autoSpaceDE w:val="0"/>
              <w:autoSpaceDN w:val="0"/>
              <w:adjustRightInd w:val="0"/>
              <w:spacing w:line="276" w:lineRule="auto"/>
              <w:jc w:val="center"/>
              <w:rPr>
                <w:rFonts w:asciiTheme="minorHAnsi" w:hAnsiTheme="minorHAnsi" w:cstheme="minorHAnsi"/>
                <w:sz w:val="22"/>
                <w:szCs w:val="22"/>
              </w:rPr>
            </w:pPr>
            <w:r w:rsidRPr="007B641F">
              <w:rPr>
                <w:rFonts w:asciiTheme="minorHAnsi" w:hAnsiTheme="minorHAnsi" w:cstheme="minorHAnsi"/>
                <w:sz w:val="22"/>
                <w:szCs w:val="22"/>
              </w:rPr>
              <w:t>4</w:t>
            </w:r>
          </w:p>
        </w:tc>
      </w:tr>
      <w:tr w:rsidR="00E357B3" w:rsidRPr="007B641F" w14:paraId="7C1B27D3" w14:textId="77777777" w:rsidTr="00723233">
        <w:tc>
          <w:tcPr>
            <w:tcW w:w="4584" w:type="pct"/>
            <w:gridSpan w:val="14"/>
            <w:shd w:val="clear" w:color="auto" w:fill="FFFFFF"/>
            <w:tcMar>
              <w:left w:w="567" w:type="dxa"/>
            </w:tcMar>
            <w:vAlign w:val="center"/>
          </w:tcPr>
          <w:p w14:paraId="3A55F947" w14:textId="77777777" w:rsidR="00E357B3" w:rsidRPr="007B641F" w:rsidRDefault="00E357B3" w:rsidP="00723233">
            <w:pPr>
              <w:shd w:val="clear" w:color="auto" w:fill="FFFFFF"/>
              <w:autoSpaceDE w:val="0"/>
              <w:autoSpaceDN w:val="0"/>
              <w:adjustRightInd w:val="0"/>
              <w:spacing w:line="276" w:lineRule="auto"/>
              <w:rPr>
                <w:rFonts w:asciiTheme="minorHAnsi" w:hAnsiTheme="minorHAnsi" w:cstheme="minorHAnsi"/>
                <w:sz w:val="22"/>
                <w:szCs w:val="22"/>
              </w:rPr>
            </w:pPr>
            <w:r w:rsidRPr="007B641F">
              <w:rPr>
                <w:rFonts w:asciiTheme="minorHAnsi" w:hAnsiTheme="minorHAnsi" w:cstheme="minorHAnsi"/>
                <w:sz w:val="22"/>
                <w:szCs w:val="22"/>
              </w:rPr>
              <w:t>(b) Studiul după manual, suport de curs, bibliografie și notițe</w:t>
            </w:r>
          </w:p>
        </w:tc>
        <w:tc>
          <w:tcPr>
            <w:tcW w:w="416" w:type="pct"/>
            <w:gridSpan w:val="2"/>
            <w:shd w:val="clear" w:color="auto" w:fill="FFFFFF"/>
          </w:tcPr>
          <w:p w14:paraId="0F48EF90" w14:textId="5102AE84" w:rsidR="00E357B3" w:rsidRPr="007B641F" w:rsidRDefault="002F6164" w:rsidP="00723233">
            <w:pPr>
              <w:shd w:val="clear" w:color="auto" w:fill="FFFFFF"/>
              <w:autoSpaceDE w:val="0"/>
              <w:autoSpaceDN w:val="0"/>
              <w:adjustRightInd w:val="0"/>
              <w:spacing w:line="276" w:lineRule="auto"/>
              <w:jc w:val="center"/>
              <w:rPr>
                <w:rFonts w:asciiTheme="minorHAnsi" w:hAnsiTheme="minorHAnsi" w:cstheme="minorHAnsi"/>
                <w:sz w:val="22"/>
                <w:szCs w:val="22"/>
              </w:rPr>
            </w:pPr>
            <w:r w:rsidRPr="007B641F">
              <w:rPr>
                <w:rFonts w:asciiTheme="minorHAnsi" w:hAnsiTheme="minorHAnsi" w:cstheme="minorHAnsi"/>
                <w:sz w:val="22"/>
                <w:szCs w:val="22"/>
              </w:rPr>
              <w:t>20</w:t>
            </w:r>
          </w:p>
        </w:tc>
      </w:tr>
      <w:tr w:rsidR="00E357B3" w:rsidRPr="007B641F" w14:paraId="39FF14D4" w14:textId="77777777" w:rsidTr="00723233">
        <w:tc>
          <w:tcPr>
            <w:tcW w:w="4584" w:type="pct"/>
            <w:gridSpan w:val="14"/>
            <w:shd w:val="clear" w:color="auto" w:fill="FFFFFF"/>
            <w:tcMar>
              <w:left w:w="567" w:type="dxa"/>
            </w:tcMar>
            <w:vAlign w:val="center"/>
          </w:tcPr>
          <w:p w14:paraId="38D3B28D" w14:textId="77777777" w:rsidR="00E357B3" w:rsidRPr="007B641F" w:rsidRDefault="00E357B3" w:rsidP="00723233">
            <w:pPr>
              <w:shd w:val="clear" w:color="auto" w:fill="FFFFFF"/>
              <w:autoSpaceDE w:val="0"/>
              <w:autoSpaceDN w:val="0"/>
              <w:adjustRightInd w:val="0"/>
              <w:spacing w:line="276" w:lineRule="auto"/>
              <w:rPr>
                <w:rFonts w:asciiTheme="minorHAnsi" w:hAnsiTheme="minorHAnsi" w:cstheme="minorHAnsi"/>
                <w:sz w:val="22"/>
                <w:szCs w:val="22"/>
              </w:rPr>
            </w:pPr>
            <w:r w:rsidRPr="007B641F">
              <w:rPr>
                <w:rFonts w:asciiTheme="minorHAnsi" w:hAnsiTheme="minorHAnsi" w:cstheme="minorHAnsi"/>
                <w:sz w:val="22"/>
                <w:szCs w:val="22"/>
              </w:rPr>
              <w:t>(c) Documentare suplimentară în bibliotecă, pe platforme electronice de specialitate și pe teren</w:t>
            </w:r>
          </w:p>
        </w:tc>
        <w:tc>
          <w:tcPr>
            <w:tcW w:w="416" w:type="pct"/>
            <w:gridSpan w:val="2"/>
            <w:shd w:val="clear" w:color="auto" w:fill="FFFFFF"/>
          </w:tcPr>
          <w:p w14:paraId="2C75B074" w14:textId="354B919F" w:rsidR="00E357B3" w:rsidRPr="007B641F" w:rsidRDefault="002F6164" w:rsidP="00723233">
            <w:pPr>
              <w:shd w:val="clear" w:color="auto" w:fill="FFFFFF"/>
              <w:autoSpaceDE w:val="0"/>
              <w:autoSpaceDN w:val="0"/>
              <w:adjustRightInd w:val="0"/>
              <w:spacing w:line="276" w:lineRule="auto"/>
              <w:jc w:val="center"/>
              <w:rPr>
                <w:rFonts w:asciiTheme="minorHAnsi" w:hAnsiTheme="minorHAnsi" w:cstheme="minorHAnsi"/>
                <w:sz w:val="22"/>
                <w:szCs w:val="22"/>
              </w:rPr>
            </w:pPr>
            <w:r w:rsidRPr="007B641F">
              <w:rPr>
                <w:rFonts w:asciiTheme="minorHAnsi" w:hAnsiTheme="minorHAnsi" w:cstheme="minorHAnsi"/>
                <w:sz w:val="22"/>
                <w:szCs w:val="22"/>
              </w:rPr>
              <w:t>14</w:t>
            </w:r>
          </w:p>
        </w:tc>
      </w:tr>
      <w:tr w:rsidR="00E357B3" w:rsidRPr="007B641F" w14:paraId="5B4960D9" w14:textId="77777777" w:rsidTr="00723233">
        <w:tc>
          <w:tcPr>
            <w:tcW w:w="4584" w:type="pct"/>
            <w:gridSpan w:val="14"/>
            <w:shd w:val="clear" w:color="auto" w:fill="FFFFFF"/>
            <w:tcMar>
              <w:left w:w="567" w:type="dxa"/>
            </w:tcMar>
            <w:vAlign w:val="center"/>
          </w:tcPr>
          <w:p w14:paraId="09CED5D2" w14:textId="77777777" w:rsidR="00E357B3" w:rsidRPr="007B641F" w:rsidRDefault="00E357B3" w:rsidP="00723233">
            <w:pPr>
              <w:shd w:val="clear" w:color="auto" w:fill="FFFFFF"/>
              <w:autoSpaceDE w:val="0"/>
              <w:autoSpaceDN w:val="0"/>
              <w:adjustRightInd w:val="0"/>
              <w:spacing w:line="276" w:lineRule="auto"/>
              <w:rPr>
                <w:rFonts w:asciiTheme="minorHAnsi" w:hAnsiTheme="minorHAnsi" w:cstheme="minorHAnsi"/>
                <w:sz w:val="22"/>
                <w:szCs w:val="22"/>
              </w:rPr>
            </w:pPr>
            <w:r w:rsidRPr="007B641F">
              <w:rPr>
                <w:rFonts w:asciiTheme="minorHAnsi" w:hAnsiTheme="minorHAnsi" w:cstheme="minorHAnsi"/>
                <w:sz w:val="22"/>
                <w:szCs w:val="22"/>
              </w:rPr>
              <w:t>(d) Pregătire seminarii / laboratoare, teme, referate, portofolii și eseuri</w:t>
            </w:r>
          </w:p>
        </w:tc>
        <w:tc>
          <w:tcPr>
            <w:tcW w:w="416" w:type="pct"/>
            <w:gridSpan w:val="2"/>
            <w:shd w:val="clear" w:color="auto" w:fill="FFFFFF"/>
          </w:tcPr>
          <w:p w14:paraId="5EED93BB" w14:textId="3819B38D" w:rsidR="00E357B3" w:rsidRPr="007B641F" w:rsidRDefault="002F6164" w:rsidP="00723233">
            <w:pPr>
              <w:shd w:val="clear" w:color="auto" w:fill="FFFFFF"/>
              <w:autoSpaceDE w:val="0"/>
              <w:autoSpaceDN w:val="0"/>
              <w:adjustRightInd w:val="0"/>
              <w:spacing w:line="276" w:lineRule="auto"/>
              <w:jc w:val="center"/>
              <w:rPr>
                <w:rFonts w:asciiTheme="minorHAnsi" w:hAnsiTheme="minorHAnsi" w:cstheme="minorHAnsi"/>
                <w:sz w:val="22"/>
                <w:szCs w:val="22"/>
              </w:rPr>
            </w:pPr>
            <w:r w:rsidRPr="007B641F">
              <w:rPr>
                <w:rFonts w:asciiTheme="minorHAnsi" w:hAnsiTheme="minorHAnsi" w:cstheme="minorHAnsi"/>
                <w:sz w:val="22"/>
                <w:szCs w:val="22"/>
              </w:rPr>
              <w:t>14</w:t>
            </w:r>
          </w:p>
        </w:tc>
      </w:tr>
      <w:tr w:rsidR="00E357B3" w:rsidRPr="007B641F" w14:paraId="76D55407" w14:textId="77777777" w:rsidTr="00723233">
        <w:tc>
          <w:tcPr>
            <w:tcW w:w="4584" w:type="pct"/>
            <w:gridSpan w:val="14"/>
            <w:shd w:val="clear" w:color="auto" w:fill="FFFFFF"/>
            <w:tcMar>
              <w:left w:w="567" w:type="dxa"/>
            </w:tcMar>
            <w:vAlign w:val="center"/>
          </w:tcPr>
          <w:p w14:paraId="29153E99" w14:textId="77777777" w:rsidR="00E357B3" w:rsidRPr="007B641F" w:rsidRDefault="00E357B3" w:rsidP="00723233">
            <w:pPr>
              <w:shd w:val="clear" w:color="auto" w:fill="FFFFFF"/>
              <w:autoSpaceDE w:val="0"/>
              <w:autoSpaceDN w:val="0"/>
              <w:adjustRightInd w:val="0"/>
              <w:spacing w:line="276" w:lineRule="auto"/>
              <w:rPr>
                <w:rFonts w:asciiTheme="minorHAnsi" w:hAnsiTheme="minorHAnsi" w:cstheme="minorHAnsi"/>
                <w:sz w:val="22"/>
                <w:szCs w:val="22"/>
              </w:rPr>
            </w:pPr>
            <w:r w:rsidRPr="007B641F">
              <w:rPr>
                <w:rFonts w:asciiTheme="minorHAnsi" w:hAnsiTheme="minorHAnsi" w:cstheme="minorHAnsi"/>
                <w:sz w:val="22"/>
                <w:szCs w:val="22"/>
              </w:rPr>
              <w:t>(e) Tutoriat</w:t>
            </w:r>
          </w:p>
        </w:tc>
        <w:tc>
          <w:tcPr>
            <w:tcW w:w="416" w:type="pct"/>
            <w:gridSpan w:val="2"/>
            <w:shd w:val="clear" w:color="auto" w:fill="FFFFFF"/>
          </w:tcPr>
          <w:p w14:paraId="2F0F3E49" w14:textId="4D0A0967" w:rsidR="00E357B3" w:rsidRPr="007B641F" w:rsidRDefault="002F6164" w:rsidP="00723233">
            <w:pPr>
              <w:shd w:val="clear" w:color="auto" w:fill="FFFFFF"/>
              <w:autoSpaceDE w:val="0"/>
              <w:autoSpaceDN w:val="0"/>
              <w:adjustRightInd w:val="0"/>
              <w:spacing w:line="276" w:lineRule="auto"/>
              <w:jc w:val="center"/>
              <w:rPr>
                <w:rFonts w:asciiTheme="minorHAnsi" w:hAnsiTheme="minorHAnsi" w:cstheme="minorHAnsi"/>
                <w:sz w:val="22"/>
                <w:szCs w:val="22"/>
              </w:rPr>
            </w:pPr>
            <w:r w:rsidRPr="007B641F">
              <w:rPr>
                <w:rFonts w:asciiTheme="minorHAnsi" w:hAnsiTheme="minorHAnsi" w:cstheme="minorHAnsi"/>
                <w:sz w:val="22"/>
                <w:szCs w:val="22"/>
              </w:rPr>
              <w:t>6</w:t>
            </w:r>
          </w:p>
        </w:tc>
      </w:tr>
      <w:tr w:rsidR="00E357B3" w:rsidRPr="007B641F" w14:paraId="7C91E746" w14:textId="77777777" w:rsidTr="00723233">
        <w:tc>
          <w:tcPr>
            <w:tcW w:w="4584" w:type="pct"/>
            <w:gridSpan w:val="14"/>
            <w:tcBorders>
              <w:bottom w:val="single" w:sz="12" w:space="0" w:color="auto"/>
            </w:tcBorders>
            <w:shd w:val="clear" w:color="auto" w:fill="FFFFFF"/>
            <w:tcMar>
              <w:left w:w="567" w:type="dxa"/>
            </w:tcMar>
            <w:vAlign w:val="center"/>
          </w:tcPr>
          <w:p w14:paraId="710584C1" w14:textId="77777777" w:rsidR="00E357B3" w:rsidRPr="007B641F" w:rsidRDefault="00E357B3" w:rsidP="00723233">
            <w:pPr>
              <w:shd w:val="clear" w:color="auto" w:fill="FFFFFF"/>
              <w:autoSpaceDE w:val="0"/>
              <w:autoSpaceDN w:val="0"/>
              <w:adjustRightInd w:val="0"/>
              <w:spacing w:line="276" w:lineRule="auto"/>
              <w:rPr>
                <w:rFonts w:asciiTheme="minorHAnsi" w:hAnsiTheme="minorHAnsi" w:cstheme="minorHAnsi"/>
                <w:sz w:val="22"/>
                <w:szCs w:val="22"/>
              </w:rPr>
            </w:pPr>
            <w:r w:rsidRPr="007B641F">
              <w:rPr>
                <w:rFonts w:asciiTheme="minorHAnsi" w:hAnsiTheme="minorHAnsi" w:cstheme="minorHAnsi"/>
                <w:sz w:val="22"/>
                <w:szCs w:val="22"/>
              </w:rPr>
              <w:t>(f) Alte activități</w:t>
            </w:r>
          </w:p>
        </w:tc>
        <w:tc>
          <w:tcPr>
            <w:tcW w:w="416" w:type="pct"/>
            <w:gridSpan w:val="2"/>
            <w:tcBorders>
              <w:bottom w:val="single" w:sz="12" w:space="0" w:color="auto"/>
            </w:tcBorders>
            <w:shd w:val="clear" w:color="auto" w:fill="FFFFFF"/>
          </w:tcPr>
          <w:p w14:paraId="7BC2D5D3" w14:textId="5F6279C8" w:rsidR="00E357B3" w:rsidRPr="007B641F" w:rsidRDefault="002F6164" w:rsidP="00723233">
            <w:pPr>
              <w:shd w:val="clear" w:color="auto" w:fill="FFFFFF"/>
              <w:autoSpaceDE w:val="0"/>
              <w:autoSpaceDN w:val="0"/>
              <w:adjustRightInd w:val="0"/>
              <w:spacing w:line="276" w:lineRule="auto"/>
              <w:jc w:val="center"/>
              <w:rPr>
                <w:rFonts w:asciiTheme="minorHAnsi" w:hAnsiTheme="minorHAnsi" w:cstheme="minorHAnsi"/>
                <w:sz w:val="22"/>
                <w:szCs w:val="22"/>
              </w:rPr>
            </w:pPr>
            <w:r w:rsidRPr="007B641F">
              <w:rPr>
                <w:rFonts w:asciiTheme="minorHAnsi" w:hAnsiTheme="minorHAnsi" w:cstheme="minorHAnsi"/>
                <w:sz w:val="22"/>
                <w:szCs w:val="22"/>
              </w:rPr>
              <w:t>-</w:t>
            </w:r>
          </w:p>
        </w:tc>
      </w:tr>
      <w:tr w:rsidR="00E357B3" w:rsidRPr="007B641F" w14:paraId="2EEDDA22" w14:textId="77777777" w:rsidTr="00723233">
        <w:trPr>
          <w:gridAfter w:val="5"/>
          <w:wAfter w:w="1321" w:type="pct"/>
        </w:trPr>
        <w:tc>
          <w:tcPr>
            <w:tcW w:w="3161" w:type="pct"/>
            <w:gridSpan w:val="8"/>
            <w:tcBorders>
              <w:top w:val="single" w:sz="12" w:space="0" w:color="auto"/>
            </w:tcBorders>
            <w:shd w:val="clear" w:color="auto" w:fill="FFFFFF"/>
            <w:tcMar>
              <w:left w:w="40" w:type="dxa"/>
            </w:tcMar>
          </w:tcPr>
          <w:p w14:paraId="046270BA" w14:textId="77777777" w:rsidR="00E357B3" w:rsidRPr="007B641F" w:rsidRDefault="00E357B3" w:rsidP="00723233">
            <w:pPr>
              <w:spacing w:line="276" w:lineRule="auto"/>
              <w:rPr>
                <w:rFonts w:asciiTheme="minorHAnsi" w:hAnsiTheme="minorHAnsi" w:cstheme="minorHAnsi"/>
                <w:sz w:val="22"/>
                <w:szCs w:val="22"/>
              </w:rPr>
            </w:pPr>
            <w:r w:rsidRPr="007B641F">
              <w:rPr>
                <w:rFonts w:asciiTheme="minorHAnsi" w:hAnsiTheme="minorHAnsi" w:cstheme="minorHAnsi"/>
                <w:sz w:val="22"/>
                <w:szCs w:val="22"/>
              </w:rPr>
              <w:t>3.8 Total ore studiu individual și evaluare (suma (3.7(a)…3.7(f))</w:t>
            </w:r>
          </w:p>
        </w:tc>
        <w:tc>
          <w:tcPr>
            <w:tcW w:w="518" w:type="pct"/>
            <w:gridSpan w:val="3"/>
            <w:tcBorders>
              <w:top w:val="single" w:sz="12" w:space="0" w:color="auto"/>
            </w:tcBorders>
            <w:shd w:val="clear" w:color="auto" w:fill="FFFFFF"/>
            <w:vAlign w:val="center"/>
          </w:tcPr>
          <w:p w14:paraId="4F8B52A1" w14:textId="37293AA6" w:rsidR="00E357B3" w:rsidRPr="007B641F" w:rsidRDefault="002F6164"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7B641F">
              <w:rPr>
                <w:rFonts w:asciiTheme="minorHAnsi" w:hAnsiTheme="minorHAnsi" w:cstheme="minorHAnsi"/>
                <w:sz w:val="22"/>
                <w:szCs w:val="22"/>
              </w:rPr>
              <w:t>58</w:t>
            </w:r>
          </w:p>
        </w:tc>
      </w:tr>
      <w:tr w:rsidR="00E357B3" w:rsidRPr="007B641F" w14:paraId="032EDC40" w14:textId="77777777" w:rsidTr="00723233">
        <w:trPr>
          <w:gridAfter w:val="5"/>
          <w:wAfter w:w="1321" w:type="pct"/>
        </w:trPr>
        <w:tc>
          <w:tcPr>
            <w:tcW w:w="3161" w:type="pct"/>
            <w:gridSpan w:val="8"/>
            <w:shd w:val="clear" w:color="auto" w:fill="FFFFFF"/>
            <w:tcMar>
              <w:left w:w="40" w:type="dxa"/>
            </w:tcMar>
          </w:tcPr>
          <w:p w14:paraId="75D6168D" w14:textId="77777777" w:rsidR="00E357B3" w:rsidRPr="007B641F" w:rsidRDefault="00E357B3" w:rsidP="00723233">
            <w:pPr>
              <w:spacing w:line="276" w:lineRule="auto"/>
              <w:rPr>
                <w:rFonts w:asciiTheme="minorHAnsi" w:hAnsiTheme="minorHAnsi" w:cstheme="minorHAnsi"/>
                <w:sz w:val="22"/>
                <w:szCs w:val="22"/>
              </w:rPr>
            </w:pPr>
            <w:r w:rsidRPr="007B641F">
              <w:rPr>
                <w:rFonts w:asciiTheme="minorHAnsi" w:hAnsiTheme="minorHAnsi" w:cstheme="minorHAnsi"/>
                <w:sz w:val="22"/>
                <w:szCs w:val="22"/>
              </w:rPr>
              <w:t>3.9 Total ore pe semestru (3.4+3.8)</w:t>
            </w:r>
          </w:p>
        </w:tc>
        <w:tc>
          <w:tcPr>
            <w:tcW w:w="518" w:type="pct"/>
            <w:gridSpan w:val="3"/>
            <w:shd w:val="clear" w:color="auto" w:fill="FFFFFF"/>
            <w:vAlign w:val="center"/>
          </w:tcPr>
          <w:p w14:paraId="312C1503" w14:textId="1BE4F0C2" w:rsidR="00E357B3" w:rsidRPr="007B641F" w:rsidRDefault="002F6164"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7B641F">
              <w:rPr>
                <w:rFonts w:asciiTheme="minorHAnsi" w:hAnsiTheme="minorHAnsi" w:cstheme="minorHAnsi"/>
                <w:sz w:val="22"/>
                <w:szCs w:val="22"/>
              </w:rPr>
              <w:t>100</w:t>
            </w:r>
          </w:p>
        </w:tc>
      </w:tr>
      <w:tr w:rsidR="00E357B3" w:rsidRPr="007B641F" w14:paraId="48C9F866" w14:textId="77777777" w:rsidTr="00723233">
        <w:trPr>
          <w:gridAfter w:val="5"/>
          <w:wAfter w:w="1321" w:type="pct"/>
        </w:trPr>
        <w:tc>
          <w:tcPr>
            <w:tcW w:w="3161" w:type="pct"/>
            <w:gridSpan w:val="8"/>
            <w:tcBorders>
              <w:bottom w:val="single" w:sz="12" w:space="0" w:color="auto"/>
            </w:tcBorders>
            <w:shd w:val="clear" w:color="auto" w:fill="FFFFFF"/>
            <w:tcMar>
              <w:left w:w="40" w:type="dxa"/>
            </w:tcMar>
          </w:tcPr>
          <w:p w14:paraId="37C433A8" w14:textId="77777777" w:rsidR="00E357B3" w:rsidRPr="007B641F" w:rsidRDefault="00E357B3" w:rsidP="00723233">
            <w:pPr>
              <w:spacing w:line="276" w:lineRule="auto"/>
              <w:rPr>
                <w:rFonts w:asciiTheme="minorHAnsi" w:hAnsiTheme="minorHAnsi" w:cstheme="minorHAnsi"/>
                <w:sz w:val="22"/>
                <w:szCs w:val="22"/>
              </w:rPr>
            </w:pPr>
            <w:r w:rsidRPr="007B641F">
              <w:rPr>
                <w:rFonts w:asciiTheme="minorHAnsi" w:hAnsiTheme="minorHAnsi" w:cstheme="minorHAnsi"/>
                <w:sz w:val="22"/>
                <w:szCs w:val="22"/>
              </w:rPr>
              <w:t>3.10 Numărul de credite</w:t>
            </w:r>
          </w:p>
        </w:tc>
        <w:tc>
          <w:tcPr>
            <w:tcW w:w="518" w:type="pct"/>
            <w:gridSpan w:val="3"/>
            <w:tcBorders>
              <w:bottom w:val="single" w:sz="12" w:space="0" w:color="auto"/>
            </w:tcBorders>
            <w:shd w:val="clear" w:color="auto" w:fill="FFFFFF"/>
            <w:vAlign w:val="center"/>
          </w:tcPr>
          <w:p w14:paraId="7CFE748B" w14:textId="38F50563" w:rsidR="00E357B3" w:rsidRPr="007B641F" w:rsidRDefault="002F6164"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7B641F">
              <w:rPr>
                <w:rFonts w:asciiTheme="minorHAnsi" w:hAnsiTheme="minorHAnsi" w:cstheme="minorHAnsi"/>
                <w:sz w:val="22"/>
                <w:szCs w:val="22"/>
              </w:rPr>
              <w:t>4</w:t>
            </w:r>
          </w:p>
        </w:tc>
      </w:tr>
    </w:tbl>
    <w:p w14:paraId="329C9B19" w14:textId="77777777" w:rsidR="00BA6A1F" w:rsidRPr="007B641F" w:rsidRDefault="00BA6A1F" w:rsidP="00D22B64">
      <w:pPr>
        <w:spacing w:line="276" w:lineRule="auto"/>
        <w:ind w:left="1110"/>
        <w:jc w:val="both"/>
        <w:rPr>
          <w:rFonts w:asciiTheme="minorHAnsi" w:hAnsiTheme="minorHAnsi" w:cstheme="minorHAnsi"/>
          <w:i/>
          <w:sz w:val="22"/>
          <w:szCs w:val="22"/>
        </w:rPr>
      </w:pPr>
    </w:p>
    <w:p w14:paraId="3CF6EE24" w14:textId="56D5017A" w:rsidR="00EE0BA5" w:rsidRPr="007B641F" w:rsidRDefault="00EE0BA5" w:rsidP="00D22B64">
      <w:pPr>
        <w:shd w:val="clear" w:color="auto" w:fill="FFFFFF"/>
        <w:tabs>
          <w:tab w:val="left" w:pos="3064"/>
        </w:tabs>
        <w:autoSpaceDE w:val="0"/>
        <w:autoSpaceDN w:val="0"/>
        <w:adjustRightInd w:val="0"/>
        <w:spacing w:line="276" w:lineRule="auto"/>
        <w:ind w:left="40"/>
        <w:rPr>
          <w:rFonts w:asciiTheme="minorHAnsi" w:hAnsiTheme="minorHAnsi" w:cstheme="minorHAnsi"/>
          <w:sz w:val="22"/>
          <w:szCs w:val="22"/>
        </w:rPr>
      </w:pPr>
      <w:r w:rsidRPr="007B641F">
        <w:rPr>
          <w:rFonts w:asciiTheme="minorHAnsi" w:hAnsiTheme="minorHAnsi" w:cstheme="minorHAnsi"/>
          <w:b/>
          <w:bCs/>
          <w:sz w:val="22"/>
          <w:szCs w:val="22"/>
        </w:rPr>
        <w:t>4. Precondi</w:t>
      </w:r>
      <w:r w:rsidR="0012489D" w:rsidRPr="007B641F">
        <w:rPr>
          <w:rFonts w:asciiTheme="minorHAnsi" w:eastAsia="Times New Roman" w:hAnsiTheme="minorHAnsi" w:cstheme="minorHAnsi"/>
          <w:b/>
          <w:bCs/>
          <w:sz w:val="22"/>
          <w:szCs w:val="22"/>
        </w:rPr>
        <w:t>ț</w:t>
      </w:r>
      <w:r w:rsidRPr="007B641F">
        <w:rPr>
          <w:rFonts w:asciiTheme="minorHAnsi" w:eastAsia="Times New Roman" w:hAnsiTheme="minorHAnsi" w:cstheme="minorHAnsi"/>
          <w:b/>
          <w:bCs/>
          <w:sz w:val="22"/>
          <w:szCs w:val="22"/>
        </w:rPr>
        <w:t>ii</w:t>
      </w:r>
      <w:r w:rsidRPr="007B641F">
        <w:rPr>
          <w:rFonts w:asciiTheme="minorHAnsi" w:eastAsia="Times New Roman" w:hAnsiTheme="minorHAnsi" w:cstheme="minorHAnsi"/>
          <w:sz w:val="22"/>
          <w:szCs w:val="22"/>
        </w:rPr>
        <w:t xml:space="preserve"> (acolo unde</w:t>
      </w:r>
      <w:r w:rsidR="00755D78" w:rsidRPr="007B641F">
        <w:rPr>
          <w:rFonts w:asciiTheme="minorHAnsi" w:hAnsiTheme="minorHAnsi" w:cstheme="minorHAnsi"/>
          <w:sz w:val="22"/>
          <w:szCs w:val="22"/>
        </w:rPr>
        <w:t xml:space="preserve"> </w:t>
      </w:r>
      <w:r w:rsidRPr="007B641F">
        <w:rPr>
          <w:rFonts w:asciiTheme="minorHAnsi" w:hAnsiTheme="minorHAnsi" w:cstheme="minorHAnsi"/>
          <w:sz w:val="22"/>
          <w:szCs w:val="22"/>
        </w:rPr>
        <w:t>este cazul)</w:t>
      </w:r>
    </w:p>
    <w:tbl>
      <w:tblPr>
        <w:tblW w:w="4986"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2721"/>
        <w:gridCol w:w="6859"/>
      </w:tblGrid>
      <w:tr w:rsidR="00755D78" w:rsidRPr="007B641F" w14:paraId="3572240A" w14:textId="77777777" w:rsidTr="00BB331A">
        <w:trPr>
          <w:trHeight w:val="309"/>
        </w:trPr>
        <w:tc>
          <w:tcPr>
            <w:tcW w:w="1420" w:type="pct"/>
            <w:shd w:val="clear" w:color="auto" w:fill="FFFFFF"/>
            <w:vAlign w:val="center"/>
          </w:tcPr>
          <w:p w14:paraId="681AAFAC" w14:textId="77777777" w:rsidR="00755D78" w:rsidRPr="007B641F" w:rsidRDefault="00755D78" w:rsidP="00D22B64">
            <w:pPr>
              <w:shd w:val="clear" w:color="auto" w:fill="FFFFFF"/>
              <w:autoSpaceDE w:val="0"/>
              <w:autoSpaceDN w:val="0"/>
              <w:adjustRightInd w:val="0"/>
              <w:spacing w:line="276" w:lineRule="auto"/>
              <w:rPr>
                <w:rFonts w:asciiTheme="minorHAnsi" w:hAnsiTheme="minorHAnsi" w:cstheme="minorHAnsi"/>
                <w:sz w:val="22"/>
                <w:szCs w:val="22"/>
              </w:rPr>
            </w:pPr>
            <w:r w:rsidRPr="007B641F">
              <w:rPr>
                <w:rFonts w:asciiTheme="minorHAnsi" w:hAnsiTheme="minorHAnsi" w:cstheme="minorHAnsi"/>
                <w:sz w:val="22"/>
                <w:szCs w:val="22"/>
              </w:rPr>
              <w:t>4.1 de curriculum</w:t>
            </w:r>
          </w:p>
        </w:tc>
        <w:tc>
          <w:tcPr>
            <w:tcW w:w="3580" w:type="pct"/>
            <w:shd w:val="clear" w:color="auto" w:fill="FFFFFF"/>
            <w:vAlign w:val="center"/>
          </w:tcPr>
          <w:p w14:paraId="62D23618" w14:textId="56BE2181" w:rsidR="00755D78" w:rsidRPr="007B641F" w:rsidRDefault="002F6164" w:rsidP="00D22B64">
            <w:pPr>
              <w:shd w:val="clear" w:color="auto" w:fill="FFFFFF"/>
              <w:autoSpaceDE w:val="0"/>
              <w:autoSpaceDN w:val="0"/>
              <w:adjustRightInd w:val="0"/>
              <w:spacing w:line="276" w:lineRule="auto"/>
              <w:rPr>
                <w:rFonts w:asciiTheme="minorHAnsi" w:hAnsiTheme="minorHAnsi" w:cstheme="minorHAnsi"/>
                <w:sz w:val="22"/>
                <w:szCs w:val="22"/>
              </w:rPr>
            </w:pPr>
            <w:r w:rsidRPr="007B641F">
              <w:rPr>
                <w:rFonts w:asciiTheme="minorHAnsi" w:hAnsiTheme="minorHAnsi" w:cstheme="minorHAnsi"/>
                <w:sz w:val="22"/>
                <w:szCs w:val="22"/>
              </w:rPr>
              <w:t>Nu este cazul</w:t>
            </w:r>
          </w:p>
        </w:tc>
      </w:tr>
      <w:tr w:rsidR="00755D78" w:rsidRPr="007B641F" w14:paraId="31B5BB30" w14:textId="77777777" w:rsidTr="00BB331A">
        <w:trPr>
          <w:trHeight w:val="377"/>
        </w:trPr>
        <w:tc>
          <w:tcPr>
            <w:tcW w:w="1420" w:type="pct"/>
            <w:shd w:val="clear" w:color="auto" w:fill="FFFFFF"/>
            <w:vAlign w:val="center"/>
          </w:tcPr>
          <w:p w14:paraId="76DD6DFE" w14:textId="460C6FAA" w:rsidR="00755D78" w:rsidRPr="007B641F" w:rsidRDefault="00755D78" w:rsidP="00D22B64">
            <w:pPr>
              <w:shd w:val="clear" w:color="auto" w:fill="FFFFFF"/>
              <w:autoSpaceDE w:val="0"/>
              <w:autoSpaceDN w:val="0"/>
              <w:adjustRightInd w:val="0"/>
              <w:spacing w:line="276" w:lineRule="auto"/>
              <w:rPr>
                <w:rFonts w:asciiTheme="minorHAnsi" w:eastAsia="Times New Roman" w:hAnsiTheme="minorHAnsi" w:cstheme="minorHAnsi"/>
                <w:sz w:val="22"/>
                <w:szCs w:val="22"/>
              </w:rPr>
            </w:pPr>
            <w:r w:rsidRPr="007B641F">
              <w:rPr>
                <w:rFonts w:asciiTheme="minorHAnsi" w:hAnsiTheme="minorHAnsi" w:cstheme="minorHAnsi"/>
                <w:sz w:val="22"/>
                <w:szCs w:val="22"/>
              </w:rPr>
              <w:t>4.2 de competen</w:t>
            </w:r>
            <w:r w:rsidR="0012489D" w:rsidRPr="007B641F">
              <w:rPr>
                <w:rFonts w:asciiTheme="minorHAnsi" w:eastAsia="Times New Roman" w:hAnsiTheme="minorHAnsi" w:cstheme="minorHAnsi"/>
                <w:sz w:val="22"/>
                <w:szCs w:val="22"/>
              </w:rPr>
              <w:t>ț</w:t>
            </w:r>
            <w:r w:rsidRPr="007B641F">
              <w:rPr>
                <w:rFonts w:asciiTheme="minorHAnsi" w:eastAsia="Times New Roman" w:hAnsiTheme="minorHAnsi" w:cstheme="minorHAnsi"/>
                <w:sz w:val="22"/>
                <w:szCs w:val="22"/>
              </w:rPr>
              <w:t>e</w:t>
            </w:r>
          </w:p>
        </w:tc>
        <w:tc>
          <w:tcPr>
            <w:tcW w:w="3580" w:type="pct"/>
            <w:shd w:val="clear" w:color="auto" w:fill="FFFFFF"/>
            <w:vAlign w:val="center"/>
          </w:tcPr>
          <w:p w14:paraId="27D1ABBA" w14:textId="2A00EB05" w:rsidR="00755D78" w:rsidRPr="007B641F" w:rsidRDefault="002F6164" w:rsidP="00D22B64">
            <w:pPr>
              <w:shd w:val="clear" w:color="auto" w:fill="FFFFFF"/>
              <w:autoSpaceDE w:val="0"/>
              <w:autoSpaceDN w:val="0"/>
              <w:adjustRightInd w:val="0"/>
              <w:spacing w:line="276" w:lineRule="auto"/>
              <w:rPr>
                <w:rFonts w:asciiTheme="minorHAnsi" w:hAnsiTheme="minorHAnsi" w:cstheme="minorHAnsi"/>
                <w:sz w:val="22"/>
                <w:szCs w:val="22"/>
              </w:rPr>
            </w:pPr>
            <w:r w:rsidRPr="007B641F">
              <w:rPr>
                <w:rFonts w:asciiTheme="minorHAnsi" w:hAnsiTheme="minorHAnsi" w:cstheme="minorHAnsi"/>
                <w:sz w:val="22"/>
                <w:szCs w:val="22"/>
              </w:rPr>
              <w:t>Nu este cazul</w:t>
            </w:r>
          </w:p>
        </w:tc>
      </w:tr>
    </w:tbl>
    <w:p w14:paraId="3E1A516A" w14:textId="77777777" w:rsidR="00E357B3" w:rsidRPr="007B641F" w:rsidRDefault="00E357B3" w:rsidP="00D22B64">
      <w:pPr>
        <w:shd w:val="clear" w:color="auto" w:fill="FFFFFF"/>
        <w:tabs>
          <w:tab w:val="left" w:pos="3064"/>
        </w:tabs>
        <w:autoSpaceDE w:val="0"/>
        <w:autoSpaceDN w:val="0"/>
        <w:adjustRightInd w:val="0"/>
        <w:spacing w:line="276" w:lineRule="auto"/>
        <w:rPr>
          <w:rFonts w:asciiTheme="minorHAnsi" w:hAnsiTheme="minorHAnsi" w:cstheme="minorHAnsi"/>
          <w:b/>
          <w:bCs/>
          <w:sz w:val="22"/>
          <w:szCs w:val="22"/>
        </w:rPr>
      </w:pPr>
    </w:p>
    <w:p w14:paraId="60742183" w14:textId="33D2EEA7" w:rsidR="00EE0BA5" w:rsidRPr="007B641F" w:rsidRDefault="00EE0BA5" w:rsidP="00D22B64">
      <w:pPr>
        <w:shd w:val="clear" w:color="auto" w:fill="FFFFFF"/>
        <w:tabs>
          <w:tab w:val="left" w:pos="3064"/>
        </w:tabs>
        <w:autoSpaceDE w:val="0"/>
        <w:autoSpaceDN w:val="0"/>
        <w:adjustRightInd w:val="0"/>
        <w:spacing w:line="276" w:lineRule="auto"/>
        <w:rPr>
          <w:rFonts w:asciiTheme="minorHAnsi" w:hAnsiTheme="minorHAnsi" w:cstheme="minorHAnsi"/>
          <w:sz w:val="22"/>
          <w:szCs w:val="22"/>
        </w:rPr>
      </w:pPr>
      <w:r w:rsidRPr="007B641F">
        <w:rPr>
          <w:rFonts w:asciiTheme="minorHAnsi" w:hAnsiTheme="minorHAnsi" w:cstheme="minorHAnsi"/>
          <w:b/>
          <w:bCs/>
          <w:sz w:val="22"/>
          <w:szCs w:val="22"/>
        </w:rPr>
        <w:t>5. Condi</w:t>
      </w:r>
      <w:r w:rsidR="0012489D" w:rsidRPr="007B641F">
        <w:rPr>
          <w:rFonts w:asciiTheme="minorHAnsi" w:eastAsia="Times New Roman" w:hAnsiTheme="minorHAnsi" w:cstheme="minorHAnsi"/>
          <w:b/>
          <w:bCs/>
          <w:sz w:val="22"/>
          <w:szCs w:val="22"/>
        </w:rPr>
        <w:t>ț</w:t>
      </w:r>
      <w:r w:rsidRPr="007B641F">
        <w:rPr>
          <w:rFonts w:asciiTheme="minorHAnsi" w:eastAsia="Times New Roman" w:hAnsiTheme="minorHAnsi" w:cstheme="minorHAnsi"/>
          <w:b/>
          <w:bCs/>
          <w:sz w:val="22"/>
          <w:szCs w:val="22"/>
        </w:rPr>
        <w:t>ii</w:t>
      </w:r>
      <w:r w:rsidRPr="007B641F">
        <w:rPr>
          <w:rFonts w:asciiTheme="minorHAnsi" w:eastAsia="Times New Roman" w:hAnsiTheme="minorHAnsi" w:cstheme="minorHAnsi"/>
          <w:sz w:val="22"/>
          <w:szCs w:val="22"/>
        </w:rPr>
        <w:t xml:space="preserve"> (acolo unde est</w:t>
      </w:r>
      <w:r w:rsidRPr="007B641F">
        <w:rPr>
          <w:rFonts w:asciiTheme="minorHAnsi" w:hAnsiTheme="minorHAnsi" w:cstheme="minorHAnsi"/>
          <w:sz w:val="22"/>
          <w:szCs w:val="22"/>
        </w:rPr>
        <w:t>e cazul)</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2721"/>
        <w:gridCol w:w="6886"/>
      </w:tblGrid>
      <w:tr w:rsidR="00755D78" w:rsidRPr="007B641F" w14:paraId="3741E502" w14:textId="77777777" w:rsidTr="00BB331A">
        <w:trPr>
          <w:trHeight w:val="321"/>
        </w:trPr>
        <w:tc>
          <w:tcPr>
            <w:tcW w:w="1416" w:type="pct"/>
            <w:shd w:val="clear" w:color="auto" w:fill="FFFFFF"/>
            <w:vAlign w:val="center"/>
          </w:tcPr>
          <w:p w14:paraId="62367CB3" w14:textId="3E162D00" w:rsidR="00755D78" w:rsidRPr="007B641F" w:rsidRDefault="00755D78" w:rsidP="00D22B64">
            <w:pPr>
              <w:shd w:val="clear" w:color="auto" w:fill="FFFFFF"/>
              <w:autoSpaceDE w:val="0"/>
              <w:autoSpaceDN w:val="0"/>
              <w:adjustRightInd w:val="0"/>
              <w:spacing w:line="276" w:lineRule="auto"/>
              <w:rPr>
                <w:rFonts w:asciiTheme="minorHAnsi" w:eastAsia="Times New Roman" w:hAnsiTheme="minorHAnsi" w:cstheme="minorHAnsi"/>
                <w:sz w:val="22"/>
                <w:szCs w:val="22"/>
              </w:rPr>
            </w:pPr>
            <w:r w:rsidRPr="007B641F">
              <w:rPr>
                <w:rFonts w:asciiTheme="minorHAnsi" w:hAnsiTheme="minorHAnsi" w:cstheme="minorHAnsi"/>
                <w:sz w:val="22"/>
                <w:szCs w:val="22"/>
              </w:rPr>
              <w:t>5.1. de desf</w:t>
            </w:r>
            <w:r w:rsidRPr="007B641F">
              <w:rPr>
                <w:rFonts w:asciiTheme="minorHAnsi" w:eastAsia="Times New Roman" w:hAnsiTheme="minorHAnsi" w:cstheme="minorHAnsi"/>
                <w:sz w:val="22"/>
                <w:szCs w:val="22"/>
              </w:rPr>
              <w:t>ă</w:t>
            </w:r>
            <w:r w:rsidR="0012489D" w:rsidRPr="007B641F">
              <w:rPr>
                <w:rFonts w:asciiTheme="minorHAnsi" w:eastAsia="Times New Roman" w:hAnsiTheme="minorHAnsi" w:cstheme="minorHAnsi"/>
                <w:sz w:val="22"/>
                <w:szCs w:val="22"/>
              </w:rPr>
              <w:t>ș</w:t>
            </w:r>
            <w:r w:rsidRPr="007B641F">
              <w:rPr>
                <w:rFonts w:asciiTheme="minorHAnsi" w:eastAsia="Times New Roman" w:hAnsiTheme="minorHAnsi" w:cstheme="minorHAnsi"/>
                <w:sz w:val="22"/>
                <w:szCs w:val="22"/>
              </w:rPr>
              <w:t>urare a cursului</w:t>
            </w:r>
          </w:p>
        </w:tc>
        <w:tc>
          <w:tcPr>
            <w:tcW w:w="3584" w:type="pct"/>
            <w:shd w:val="clear" w:color="auto" w:fill="FFFFFF"/>
            <w:vAlign w:val="center"/>
          </w:tcPr>
          <w:p w14:paraId="5F5ABE42" w14:textId="237F0C1F" w:rsidR="00755D78" w:rsidRPr="007B641F" w:rsidRDefault="00633993" w:rsidP="00465CF3">
            <w:pPr>
              <w:numPr>
                <w:ilvl w:val="0"/>
                <w:numId w:val="36"/>
              </w:numPr>
              <w:jc w:val="both"/>
              <w:rPr>
                <w:sz w:val="22"/>
                <w:szCs w:val="22"/>
              </w:rPr>
            </w:pPr>
            <w:r w:rsidRPr="002F6EBC">
              <w:rPr>
                <w:rFonts w:asciiTheme="minorHAnsi" w:hAnsiTheme="minorHAnsi" w:cstheme="minorHAnsi"/>
                <w:sz w:val="22"/>
                <w:szCs w:val="22"/>
              </w:rPr>
              <w:t>Sală de clasă echipată cu tablă, video-proiector, ecran de proiecție, computere, acces la internet.</w:t>
            </w:r>
          </w:p>
        </w:tc>
      </w:tr>
      <w:tr w:rsidR="00755D78" w:rsidRPr="007B641F" w14:paraId="31C32082" w14:textId="77777777" w:rsidTr="00BB331A">
        <w:trPr>
          <w:trHeight w:val="660"/>
        </w:trPr>
        <w:tc>
          <w:tcPr>
            <w:tcW w:w="1416" w:type="pct"/>
            <w:shd w:val="clear" w:color="auto" w:fill="FFFFFF"/>
            <w:vAlign w:val="center"/>
          </w:tcPr>
          <w:p w14:paraId="75FB614E" w14:textId="09EEE96A" w:rsidR="00755D78" w:rsidRPr="007B641F" w:rsidRDefault="00755D78" w:rsidP="00D22B64">
            <w:pPr>
              <w:shd w:val="clear" w:color="auto" w:fill="FFFFFF"/>
              <w:autoSpaceDE w:val="0"/>
              <w:autoSpaceDN w:val="0"/>
              <w:adjustRightInd w:val="0"/>
              <w:spacing w:line="276" w:lineRule="auto"/>
              <w:rPr>
                <w:rFonts w:asciiTheme="minorHAnsi" w:eastAsia="Times New Roman" w:hAnsiTheme="minorHAnsi" w:cstheme="minorHAnsi"/>
                <w:sz w:val="22"/>
                <w:szCs w:val="22"/>
              </w:rPr>
            </w:pPr>
            <w:r w:rsidRPr="007B641F">
              <w:rPr>
                <w:rFonts w:asciiTheme="minorHAnsi" w:hAnsiTheme="minorHAnsi" w:cstheme="minorHAnsi"/>
                <w:sz w:val="22"/>
                <w:szCs w:val="22"/>
              </w:rPr>
              <w:t>5.2. de desf</w:t>
            </w:r>
            <w:r w:rsidRPr="007B641F">
              <w:rPr>
                <w:rFonts w:asciiTheme="minorHAnsi" w:eastAsia="Times New Roman" w:hAnsiTheme="minorHAnsi" w:cstheme="minorHAnsi"/>
                <w:sz w:val="22"/>
                <w:szCs w:val="22"/>
              </w:rPr>
              <w:t>ă</w:t>
            </w:r>
            <w:r w:rsidR="0012489D" w:rsidRPr="007B641F">
              <w:rPr>
                <w:rFonts w:asciiTheme="minorHAnsi" w:eastAsia="Times New Roman" w:hAnsiTheme="minorHAnsi" w:cstheme="minorHAnsi"/>
                <w:sz w:val="22"/>
                <w:szCs w:val="22"/>
              </w:rPr>
              <w:t>ș</w:t>
            </w:r>
            <w:r w:rsidRPr="007B641F">
              <w:rPr>
                <w:rFonts w:asciiTheme="minorHAnsi" w:eastAsia="Times New Roman" w:hAnsiTheme="minorHAnsi" w:cstheme="minorHAnsi"/>
                <w:sz w:val="22"/>
                <w:szCs w:val="22"/>
              </w:rPr>
              <w:t>urare a</w:t>
            </w:r>
            <w:r w:rsidR="009B41A1" w:rsidRPr="007B641F">
              <w:rPr>
                <w:rFonts w:asciiTheme="minorHAnsi" w:eastAsia="Times New Roman" w:hAnsiTheme="minorHAnsi" w:cstheme="minorHAnsi"/>
                <w:sz w:val="22"/>
                <w:szCs w:val="22"/>
              </w:rPr>
              <w:t xml:space="preserve"> </w:t>
            </w:r>
            <w:r w:rsidRPr="007B641F">
              <w:rPr>
                <w:rFonts w:asciiTheme="minorHAnsi" w:eastAsia="Times New Roman" w:hAnsiTheme="minorHAnsi" w:cstheme="minorHAnsi"/>
                <w:sz w:val="22"/>
                <w:szCs w:val="22"/>
              </w:rPr>
              <w:t>seminarului</w:t>
            </w:r>
            <w:r w:rsidR="0000086E" w:rsidRPr="007B641F">
              <w:rPr>
                <w:rFonts w:asciiTheme="minorHAnsi" w:eastAsia="Times New Roman" w:hAnsiTheme="minorHAnsi" w:cstheme="minorHAnsi"/>
                <w:sz w:val="22"/>
                <w:szCs w:val="22"/>
              </w:rPr>
              <w:t xml:space="preserve"> </w:t>
            </w:r>
            <w:r w:rsidRPr="007B641F">
              <w:rPr>
                <w:rFonts w:asciiTheme="minorHAnsi" w:eastAsia="Times New Roman" w:hAnsiTheme="minorHAnsi" w:cstheme="minorHAnsi"/>
                <w:sz w:val="22"/>
                <w:szCs w:val="22"/>
              </w:rPr>
              <w:t>/</w:t>
            </w:r>
            <w:r w:rsidR="0000086E" w:rsidRPr="007B641F">
              <w:rPr>
                <w:rFonts w:asciiTheme="minorHAnsi" w:eastAsia="Times New Roman" w:hAnsiTheme="minorHAnsi" w:cstheme="minorHAnsi"/>
                <w:sz w:val="22"/>
                <w:szCs w:val="22"/>
              </w:rPr>
              <w:t xml:space="preserve"> </w:t>
            </w:r>
            <w:r w:rsidRPr="007B641F">
              <w:rPr>
                <w:rFonts w:asciiTheme="minorHAnsi" w:eastAsia="Times New Roman" w:hAnsiTheme="minorHAnsi" w:cstheme="minorHAnsi"/>
                <w:sz w:val="22"/>
                <w:szCs w:val="22"/>
              </w:rPr>
              <w:t>laboratorului</w:t>
            </w:r>
            <w:r w:rsidR="00741B87" w:rsidRPr="007B641F">
              <w:rPr>
                <w:rFonts w:asciiTheme="minorHAnsi" w:eastAsia="Times New Roman" w:hAnsiTheme="minorHAnsi" w:cstheme="minorHAnsi"/>
                <w:sz w:val="22"/>
                <w:szCs w:val="22"/>
              </w:rPr>
              <w:t xml:space="preserve"> / proiectului</w:t>
            </w:r>
          </w:p>
        </w:tc>
        <w:tc>
          <w:tcPr>
            <w:tcW w:w="3584" w:type="pct"/>
            <w:shd w:val="clear" w:color="auto" w:fill="FFFFFF"/>
            <w:vAlign w:val="center"/>
          </w:tcPr>
          <w:p w14:paraId="47D0D689" w14:textId="368623DA" w:rsidR="00755D78" w:rsidRPr="00633993" w:rsidRDefault="00633993" w:rsidP="00633993">
            <w:pPr>
              <w:numPr>
                <w:ilvl w:val="0"/>
                <w:numId w:val="36"/>
              </w:numPr>
              <w:jc w:val="both"/>
              <w:rPr>
                <w:rFonts w:asciiTheme="minorHAnsi" w:hAnsiTheme="minorHAnsi" w:cstheme="minorHAnsi"/>
                <w:sz w:val="22"/>
                <w:szCs w:val="22"/>
              </w:rPr>
            </w:pPr>
            <w:r w:rsidRPr="002F6EBC">
              <w:rPr>
                <w:rFonts w:asciiTheme="minorHAnsi" w:hAnsiTheme="minorHAnsi" w:cstheme="minorHAnsi"/>
                <w:sz w:val="22"/>
                <w:szCs w:val="22"/>
              </w:rPr>
              <w:t>Sală de clasă echipată cu tablă, video-proiector, ecran de proiecție, computere, acces la internet.</w:t>
            </w:r>
          </w:p>
        </w:tc>
      </w:tr>
    </w:tbl>
    <w:p w14:paraId="0BA842A7" w14:textId="77777777" w:rsidR="00E357B3" w:rsidRPr="007B641F" w:rsidRDefault="00E357B3" w:rsidP="00D22B64">
      <w:pPr>
        <w:spacing w:line="276" w:lineRule="auto"/>
        <w:rPr>
          <w:rFonts w:asciiTheme="minorHAnsi" w:hAnsiTheme="minorHAnsi" w:cstheme="minorHAnsi"/>
          <w:b/>
          <w:bCs/>
          <w:sz w:val="22"/>
          <w:szCs w:val="22"/>
        </w:rPr>
      </w:pPr>
    </w:p>
    <w:p w14:paraId="430F810C" w14:textId="66E21E10" w:rsidR="00EE0BA5" w:rsidRPr="007B641F" w:rsidRDefault="00EE0BA5" w:rsidP="00D22B64">
      <w:pPr>
        <w:spacing w:line="276" w:lineRule="auto"/>
        <w:rPr>
          <w:rFonts w:asciiTheme="minorHAnsi" w:hAnsiTheme="minorHAnsi" w:cstheme="minorHAnsi"/>
          <w:b/>
          <w:bCs/>
          <w:sz w:val="22"/>
          <w:szCs w:val="22"/>
        </w:rPr>
      </w:pPr>
      <w:r w:rsidRPr="007B641F">
        <w:rPr>
          <w:rFonts w:asciiTheme="minorHAnsi" w:hAnsiTheme="minorHAnsi" w:cstheme="minorHAnsi"/>
          <w:b/>
          <w:bCs/>
          <w:sz w:val="22"/>
          <w:szCs w:val="22"/>
        </w:rPr>
        <w:t>6. Competen</w:t>
      </w:r>
      <w:r w:rsidR="0012489D" w:rsidRPr="007B641F">
        <w:rPr>
          <w:rFonts w:asciiTheme="minorHAnsi" w:hAnsiTheme="minorHAnsi" w:cstheme="minorHAnsi"/>
          <w:b/>
          <w:bCs/>
          <w:sz w:val="22"/>
          <w:szCs w:val="22"/>
        </w:rPr>
        <w:t>ț</w:t>
      </w:r>
      <w:r w:rsidRPr="007B641F">
        <w:rPr>
          <w:rFonts w:asciiTheme="minorHAnsi" w:hAnsiTheme="minorHAnsi" w:cstheme="minorHAnsi"/>
          <w:b/>
          <w:bCs/>
          <w:sz w:val="22"/>
          <w:szCs w:val="22"/>
        </w:rPr>
        <w:t>ele specifice acumulate</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shd w:val="clear" w:color="auto" w:fill="E0E0E0"/>
        <w:tblLook w:val="01E0" w:firstRow="1" w:lastRow="1" w:firstColumn="1" w:lastColumn="1" w:noHBand="0" w:noVBand="0"/>
      </w:tblPr>
      <w:tblGrid>
        <w:gridCol w:w="726"/>
        <w:gridCol w:w="8881"/>
      </w:tblGrid>
      <w:tr w:rsidR="00EE0BA5" w:rsidRPr="007B641F" w14:paraId="3709EB4E" w14:textId="77777777" w:rsidTr="009939CA">
        <w:trPr>
          <w:cantSplit/>
          <w:trHeight w:val="1534"/>
        </w:trPr>
        <w:tc>
          <w:tcPr>
            <w:tcW w:w="378" w:type="pct"/>
            <w:shd w:val="clear" w:color="auto" w:fill="E0E0E0"/>
            <w:textDirection w:val="btLr"/>
            <w:vAlign w:val="center"/>
          </w:tcPr>
          <w:p w14:paraId="44D67C15" w14:textId="1A64F35B" w:rsidR="00EE0BA5" w:rsidRPr="007B641F" w:rsidRDefault="00E7567A" w:rsidP="00D22B64">
            <w:pPr>
              <w:spacing w:line="276" w:lineRule="auto"/>
              <w:ind w:left="113" w:right="113"/>
              <w:jc w:val="center"/>
              <w:rPr>
                <w:rFonts w:asciiTheme="minorHAnsi" w:hAnsiTheme="minorHAnsi" w:cstheme="minorHAnsi"/>
                <w:sz w:val="22"/>
                <w:szCs w:val="22"/>
              </w:rPr>
            </w:pPr>
            <w:r w:rsidRPr="007B641F">
              <w:rPr>
                <w:rFonts w:asciiTheme="minorHAnsi" w:hAnsiTheme="minorHAnsi" w:cstheme="minorHAnsi"/>
                <w:sz w:val="22"/>
                <w:szCs w:val="22"/>
              </w:rPr>
              <w:t>Competen</w:t>
            </w:r>
            <w:r w:rsidR="0012489D" w:rsidRPr="007B641F">
              <w:rPr>
                <w:rFonts w:asciiTheme="minorHAnsi" w:hAnsiTheme="minorHAnsi" w:cstheme="minorHAnsi"/>
                <w:sz w:val="22"/>
                <w:szCs w:val="22"/>
              </w:rPr>
              <w:t>ț</w:t>
            </w:r>
            <w:r w:rsidRPr="007B641F">
              <w:rPr>
                <w:rFonts w:asciiTheme="minorHAnsi" w:hAnsiTheme="minorHAnsi" w:cstheme="minorHAnsi"/>
                <w:sz w:val="22"/>
                <w:szCs w:val="22"/>
              </w:rPr>
              <w:t>e profesionale</w:t>
            </w:r>
          </w:p>
        </w:tc>
        <w:tc>
          <w:tcPr>
            <w:tcW w:w="4622" w:type="pct"/>
            <w:shd w:val="clear" w:color="auto" w:fill="E0E0E0"/>
          </w:tcPr>
          <w:p w14:paraId="6EFDEFFA" w14:textId="77777777" w:rsidR="00633993" w:rsidRPr="002F6EBC" w:rsidRDefault="00633993" w:rsidP="00633993">
            <w:pPr>
              <w:pStyle w:val="ListParagraph"/>
              <w:numPr>
                <w:ilvl w:val="0"/>
                <w:numId w:val="43"/>
              </w:numPr>
              <w:rPr>
                <w:rFonts w:asciiTheme="minorHAnsi" w:hAnsiTheme="minorHAnsi" w:cstheme="minorHAnsi"/>
                <w:sz w:val="22"/>
                <w:szCs w:val="22"/>
              </w:rPr>
            </w:pPr>
            <w:r w:rsidRPr="002F6EBC">
              <w:rPr>
                <w:rFonts w:asciiTheme="minorHAnsi" w:hAnsiTheme="minorHAnsi" w:cstheme="minorHAnsi"/>
                <w:sz w:val="22"/>
                <w:szCs w:val="22"/>
              </w:rPr>
              <w:t>Cunoștințe privind procesele de digitalizare în proiectarea, construcția și întreținerea căii ferate.</w:t>
            </w:r>
          </w:p>
          <w:p w14:paraId="1EEC49CD" w14:textId="77777777" w:rsidR="00633993" w:rsidRPr="002F6EBC" w:rsidRDefault="00633993" w:rsidP="00633993">
            <w:pPr>
              <w:pStyle w:val="ListParagraph"/>
              <w:numPr>
                <w:ilvl w:val="0"/>
                <w:numId w:val="43"/>
              </w:numPr>
              <w:rPr>
                <w:rFonts w:asciiTheme="minorHAnsi" w:hAnsiTheme="minorHAnsi" w:cstheme="minorHAnsi"/>
                <w:sz w:val="22"/>
                <w:szCs w:val="22"/>
              </w:rPr>
            </w:pPr>
            <w:r w:rsidRPr="002F6EBC">
              <w:rPr>
                <w:rFonts w:asciiTheme="minorHAnsi" w:hAnsiTheme="minorHAnsi" w:cstheme="minorHAnsi"/>
                <w:sz w:val="22"/>
                <w:szCs w:val="22"/>
              </w:rPr>
              <w:t>Evaluarea calității căii în baza informațiilor extrase prin analiza datelor furnizate de dispozitivele/vehiculele de măsurare a geometriei căii.</w:t>
            </w:r>
          </w:p>
          <w:p w14:paraId="69D7FA3D" w14:textId="77777777" w:rsidR="00633993" w:rsidRPr="002F6EBC" w:rsidRDefault="00633993" w:rsidP="00633993">
            <w:pPr>
              <w:pStyle w:val="ListParagraph"/>
              <w:numPr>
                <w:ilvl w:val="0"/>
                <w:numId w:val="43"/>
              </w:numPr>
              <w:rPr>
                <w:rFonts w:asciiTheme="minorHAnsi" w:hAnsiTheme="minorHAnsi" w:cstheme="minorHAnsi"/>
                <w:sz w:val="22"/>
                <w:szCs w:val="22"/>
              </w:rPr>
            </w:pPr>
            <w:r w:rsidRPr="002F6EBC">
              <w:rPr>
                <w:rFonts w:asciiTheme="minorHAnsi" w:hAnsiTheme="minorHAnsi" w:cstheme="minorHAnsi"/>
                <w:sz w:val="22"/>
                <w:szCs w:val="22"/>
              </w:rPr>
              <w:t>Să utilizeze soluții de mentenanță bazate pe date pentru întreținerea eficientă a căii ferate.</w:t>
            </w:r>
          </w:p>
          <w:p w14:paraId="1DA7DBEA" w14:textId="77777777" w:rsidR="00633993" w:rsidRPr="002F6EBC" w:rsidRDefault="00633993" w:rsidP="00633993">
            <w:pPr>
              <w:pStyle w:val="ListParagraph"/>
              <w:numPr>
                <w:ilvl w:val="0"/>
                <w:numId w:val="43"/>
              </w:numPr>
              <w:rPr>
                <w:rFonts w:asciiTheme="minorHAnsi" w:hAnsiTheme="minorHAnsi" w:cstheme="minorHAnsi"/>
                <w:sz w:val="22"/>
                <w:szCs w:val="22"/>
              </w:rPr>
            </w:pPr>
            <w:r w:rsidRPr="002F6EBC">
              <w:rPr>
                <w:rFonts w:asciiTheme="minorHAnsi" w:hAnsiTheme="minorHAnsi" w:cstheme="minorHAnsi"/>
                <w:sz w:val="22"/>
                <w:szCs w:val="22"/>
              </w:rPr>
              <w:t>Dezvoltarea unei strategii pentru planificarea și implementarea unui management inteligent al activelor în infrastructura feroviară</w:t>
            </w:r>
          </w:p>
          <w:p w14:paraId="7362F97B" w14:textId="4BAC6D1C" w:rsidR="007C68BE" w:rsidRPr="007B641F" w:rsidRDefault="00633993" w:rsidP="00633993">
            <w:pPr>
              <w:pStyle w:val="ListParagraph"/>
              <w:numPr>
                <w:ilvl w:val="0"/>
                <w:numId w:val="43"/>
              </w:numPr>
              <w:rPr>
                <w:rFonts w:asciiTheme="minorHAnsi" w:hAnsiTheme="minorHAnsi" w:cstheme="minorHAnsi"/>
                <w:sz w:val="22"/>
                <w:szCs w:val="22"/>
              </w:rPr>
            </w:pPr>
            <w:r w:rsidRPr="002F6EBC">
              <w:rPr>
                <w:rFonts w:asciiTheme="minorHAnsi" w:hAnsiTheme="minorHAnsi" w:cstheme="minorHAnsi"/>
                <w:sz w:val="22"/>
                <w:szCs w:val="22"/>
              </w:rPr>
              <w:t>Utilizarea programelor sau platformelor software specifice de tip ”digital twin” în procesele de întreținere a căilor ferate.</w:t>
            </w:r>
          </w:p>
        </w:tc>
      </w:tr>
      <w:tr w:rsidR="00EE0BA5" w:rsidRPr="007B641F" w14:paraId="3E90DEE4" w14:textId="77777777" w:rsidTr="009939CA">
        <w:trPr>
          <w:cantSplit/>
          <w:trHeight w:val="1463"/>
        </w:trPr>
        <w:tc>
          <w:tcPr>
            <w:tcW w:w="378" w:type="pct"/>
            <w:shd w:val="clear" w:color="auto" w:fill="E0E0E0"/>
            <w:textDirection w:val="btLr"/>
          </w:tcPr>
          <w:p w14:paraId="1294E07D" w14:textId="6B6253F4" w:rsidR="00EE0BA5" w:rsidRPr="007B641F" w:rsidRDefault="00EE0BA5" w:rsidP="00D22B64">
            <w:pPr>
              <w:spacing w:line="276" w:lineRule="auto"/>
              <w:ind w:left="113" w:right="113"/>
              <w:jc w:val="center"/>
              <w:rPr>
                <w:rFonts w:asciiTheme="minorHAnsi" w:hAnsiTheme="minorHAnsi" w:cstheme="minorHAnsi"/>
                <w:sz w:val="22"/>
                <w:szCs w:val="22"/>
              </w:rPr>
            </w:pPr>
            <w:r w:rsidRPr="007B641F">
              <w:rPr>
                <w:rFonts w:asciiTheme="minorHAnsi" w:hAnsiTheme="minorHAnsi" w:cstheme="minorHAnsi"/>
                <w:sz w:val="22"/>
                <w:szCs w:val="22"/>
              </w:rPr>
              <w:t>Competen</w:t>
            </w:r>
            <w:r w:rsidR="0012489D" w:rsidRPr="007B641F">
              <w:rPr>
                <w:rFonts w:asciiTheme="minorHAnsi" w:hAnsiTheme="minorHAnsi" w:cstheme="minorHAnsi"/>
                <w:sz w:val="22"/>
                <w:szCs w:val="22"/>
              </w:rPr>
              <w:t>ț</w:t>
            </w:r>
            <w:r w:rsidRPr="007B641F">
              <w:rPr>
                <w:rFonts w:asciiTheme="minorHAnsi" w:hAnsiTheme="minorHAnsi" w:cstheme="minorHAnsi"/>
                <w:sz w:val="22"/>
                <w:szCs w:val="22"/>
              </w:rPr>
              <w:t>e transversale</w:t>
            </w:r>
          </w:p>
        </w:tc>
        <w:tc>
          <w:tcPr>
            <w:tcW w:w="4622" w:type="pct"/>
            <w:shd w:val="clear" w:color="auto" w:fill="E0E0E0"/>
          </w:tcPr>
          <w:p w14:paraId="0F8717C9" w14:textId="77777777" w:rsidR="00633993" w:rsidRPr="002F6EBC" w:rsidRDefault="00633993" w:rsidP="00633993">
            <w:pPr>
              <w:pStyle w:val="ListParagraph"/>
              <w:numPr>
                <w:ilvl w:val="0"/>
                <w:numId w:val="43"/>
              </w:numPr>
              <w:rPr>
                <w:rFonts w:asciiTheme="minorHAnsi" w:hAnsiTheme="minorHAnsi" w:cstheme="minorHAnsi"/>
                <w:sz w:val="22"/>
                <w:szCs w:val="22"/>
              </w:rPr>
            </w:pPr>
            <w:r w:rsidRPr="002F6EBC">
              <w:rPr>
                <w:rFonts w:asciiTheme="minorHAnsi" w:hAnsiTheme="minorHAnsi" w:cstheme="minorHAnsi"/>
                <w:sz w:val="22"/>
                <w:szCs w:val="22"/>
              </w:rPr>
              <w:t>Aplicarea de strategii de lucru eficiente și responsabile, punctualitate, seriozitate și responsabilitate pe baza principiilor, normelor și valorilor profesionale.</w:t>
            </w:r>
          </w:p>
          <w:p w14:paraId="4CA83C2E" w14:textId="77777777" w:rsidR="00633993" w:rsidRPr="002F6EBC" w:rsidRDefault="00633993" w:rsidP="00633993">
            <w:pPr>
              <w:pStyle w:val="ListParagraph"/>
              <w:numPr>
                <w:ilvl w:val="0"/>
                <w:numId w:val="43"/>
              </w:numPr>
              <w:rPr>
                <w:rFonts w:asciiTheme="minorHAnsi" w:hAnsiTheme="minorHAnsi" w:cstheme="minorHAnsi"/>
                <w:sz w:val="22"/>
                <w:szCs w:val="22"/>
              </w:rPr>
            </w:pPr>
            <w:r w:rsidRPr="002F6EBC">
              <w:rPr>
                <w:rFonts w:asciiTheme="minorHAnsi" w:hAnsiTheme="minorHAnsi" w:cstheme="minorHAnsi"/>
                <w:sz w:val="22"/>
                <w:szCs w:val="22"/>
              </w:rPr>
              <w:t>Elaborarea unei lucrări de sinteză riguros documentată, adaptată eficient la noile specificații tehnice.</w:t>
            </w:r>
          </w:p>
          <w:p w14:paraId="7474C405" w14:textId="6D199975" w:rsidR="007C68BE" w:rsidRPr="007B641F" w:rsidRDefault="00633993" w:rsidP="00633993">
            <w:pPr>
              <w:pStyle w:val="ListParagraph"/>
              <w:numPr>
                <w:ilvl w:val="0"/>
                <w:numId w:val="43"/>
              </w:numPr>
              <w:rPr>
                <w:rFonts w:asciiTheme="minorHAnsi" w:hAnsiTheme="minorHAnsi" w:cstheme="minorHAnsi"/>
                <w:sz w:val="22"/>
                <w:szCs w:val="22"/>
              </w:rPr>
            </w:pPr>
            <w:r w:rsidRPr="002F6EBC">
              <w:rPr>
                <w:rFonts w:asciiTheme="minorHAnsi" w:hAnsiTheme="minorHAnsi" w:cstheme="minorHAnsi"/>
                <w:sz w:val="22"/>
                <w:szCs w:val="22"/>
              </w:rPr>
              <w:t>Analiza obiectivă a soluțiilor oferite de colegii dintr-un grup de lucru, diseminarea rezultatelor.</w:t>
            </w:r>
          </w:p>
        </w:tc>
      </w:tr>
    </w:tbl>
    <w:p w14:paraId="75FAF868" w14:textId="77777777" w:rsidR="00A3088B" w:rsidRPr="007B641F" w:rsidRDefault="00A3088B" w:rsidP="00D22B64">
      <w:pPr>
        <w:spacing w:line="276" w:lineRule="auto"/>
        <w:rPr>
          <w:rFonts w:asciiTheme="minorHAnsi" w:hAnsiTheme="minorHAnsi" w:cstheme="minorHAnsi"/>
          <w:sz w:val="22"/>
          <w:szCs w:val="22"/>
        </w:rPr>
      </w:pPr>
    </w:p>
    <w:p w14:paraId="38189BED" w14:textId="56C7D59E" w:rsidR="009939CA" w:rsidRPr="007B641F" w:rsidRDefault="009939CA" w:rsidP="00D22B64">
      <w:pPr>
        <w:spacing w:line="276" w:lineRule="auto"/>
        <w:rPr>
          <w:rFonts w:asciiTheme="minorHAnsi" w:hAnsiTheme="minorHAnsi" w:cstheme="minorHAnsi"/>
          <w:b/>
          <w:bCs/>
          <w:sz w:val="22"/>
          <w:szCs w:val="22"/>
        </w:rPr>
      </w:pPr>
      <w:r w:rsidRPr="007B641F">
        <w:rPr>
          <w:rFonts w:asciiTheme="minorHAnsi" w:hAnsiTheme="minorHAnsi" w:cstheme="minorHAnsi"/>
          <w:b/>
          <w:bCs/>
          <w:sz w:val="22"/>
          <w:szCs w:val="22"/>
        </w:rPr>
        <w:t>7. Rezultatele a</w:t>
      </w:r>
      <w:r w:rsidR="0012489D" w:rsidRPr="007B641F">
        <w:rPr>
          <w:rFonts w:asciiTheme="minorHAnsi" w:hAnsiTheme="minorHAnsi" w:cstheme="minorHAnsi"/>
          <w:b/>
          <w:bCs/>
          <w:sz w:val="22"/>
          <w:szCs w:val="22"/>
        </w:rPr>
        <w:t>ș</w:t>
      </w:r>
      <w:r w:rsidRPr="007B641F">
        <w:rPr>
          <w:rFonts w:asciiTheme="minorHAnsi" w:hAnsiTheme="minorHAnsi" w:cstheme="minorHAnsi"/>
          <w:b/>
          <w:bCs/>
          <w:sz w:val="22"/>
          <w:szCs w:val="22"/>
        </w:rPr>
        <w:t>teptate ale învă</w:t>
      </w:r>
      <w:r w:rsidR="0012489D" w:rsidRPr="007B641F">
        <w:rPr>
          <w:rFonts w:asciiTheme="minorHAnsi" w:hAnsiTheme="minorHAnsi" w:cstheme="minorHAnsi"/>
          <w:b/>
          <w:bCs/>
          <w:sz w:val="22"/>
          <w:szCs w:val="22"/>
        </w:rPr>
        <w:t>ț</w:t>
      </w:r>
      <w:r w:rsidRPr="007B641F">
        <w:rPr>
          <w:rFonts w:asciiTheme="minorHAnsi" w:hAnsiTheme="minorHAnsi" w:cstheme="minorHAnsi"/>
          <w:b/>
          <w:bCs/>
          <w:sz w:val="22"/>
          <w:szCs w:val="22"/>
        </w:rPr>
        <w:t>ării</w:t>
      </w:r>
    </w:p>
    <w:tbl>
      <w:tblPr>
        <w:tblStyle w:val="TableGrid"/>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shd w:val="clear" w:color="auto" w:fill="E0E0E0"/>
        <w:tblLook w:val="04A0" w:firstRow="1" w:lastRow="0" w:firstColumn="1" w:lastColumn="0" w:noHBand="0" w:noVBand="1"/>
      </w:tblPr>
      <w:tblGrid>
        <w:gridCol w:w="694"/>
        <w:gridCol w:w="8913"/>
      </w:tblGrid>
      <w:tr w:rsidR="009939CA" w:rsidRPr="007B641F" w14:paraId="19C86673" w14:textId="77777777" w:rsidTr="007C68BE">
        <w:trPr>
          <w:cantSplit/>
          <w:trHeight w:val="1273"/>
        </w:trPr>
        <w:tc>
          <w:tcPr>
            <w:tcW w:w="694" w:type="dxa"/>
            <w:shd w:val="clear" w:color="auto" w:fill="E0E0E0"/>
            <w:textDirection w:val="btLr"/>
            <w:vAlign w:val="center"/>
          </w:tcPr>
          <w:p w14:paraId="01289DEA" w14:textId="41D810BE" w:rsidR="009939CA" w:rsidRPr="007B641F" w:rsidRDefault="000E79EE" w:rsidP="00B322CE">
            <w:pPr>
              <w:spacing w:line="276" w:lineRule="auto"/>
              <w:ind w:left="113" w:right="113"/>
              <w:jc w:val="center"/>
              <w:rPr>
                <w:rFonts w:asciiTheme="minorHAnsi" w:hAnsiTheme="minorHAnsi" w:cstheme="minorHAnsi"/>
                <w:sz w:val="22"/>
                <w:szCs w:val="22"/>
              </w:rPr>
            </w:pPr>
            <w:r w:rsidRPr="007B641F">
              <w:rPr>
                <w:rFonts w:asciiTheme="minorHAnsi" w:hAnsiTheme="minorHAnsi" w:cstheme="minorHAnsi"/>
                <w:sz w:val="22"/>
                <w:szCs w:val="22"/>
              </w:rPr>
              <w:t>Cunoștințe</w:t>
            </w:r>
          </w:p>
        </w:tc>
        <w:tc>
          <w:tcPr>
            <w:tcW w:w="8914" w:type="dxa"/>
            <w:shd w:val="clear" w:color="auto" w:fill="E0E0E0"/>
          </w:tcPr>
          <w:p w14:paraId="68A9F183" w14:textId="07426C82" w:rsidR="006E5F7A" w:rsidRPr="006E5F7A" w:rsidRDefault="006E5F7A" w:rsidP="006E5F7A">
            <w:pPr>
              <w:pStyle w:val="ListParagraph"/>
              <w:numPr>
                <w:ilvl w:val="0"/>
                <w:numId w:val="37"/>
              </w:numPr>
              <w:spacing w:line="276" w:lineRule="auto"/>
              <w:rPr>
                <w:rFonts w:asciiTheme="minorHAnsi" w:hAnsiTheme="minorHAnsi" w:cstheme="minorHAnsi"/>
                <w:bCs/>
                <w:sz w:val="22"/>
                <w:szCs w:val="22"/>
              </w:rPr>
            </w:pPr>
            <w:r w:rsidRPr="006E5F7A">
              <w:rPr>
                <w:rFonts w:asciiTheme="minorHAnsi" w:hAnsiTheme="minorHAnsi" w:cstheme="minorHAnsi"/>
                <w:bCs/>
                <w:sz w:val="22"/>
                <w:szCs w:val="22"/>
              </w:rPr>
              <w:t xml:space="preserve">Identificarea și descrierea conceptelor, metodelor și tehnologiilor utilizate în digitalizarea infrastructurii căii ferate, în acord cu tendințele și cerințele actuale ale domeniului. </w:t>
            </w:r>
          </w:p>
          <w:p w14:paraId="5AA32799" w14:textId="3E16DD7A" w:rsidR="006E5F7A" w:rsidRPr="006E5F7A" w:rsidRDefault="006E5F7A" w:rsidP="006E5F7A">
            <w:pPr>
              <w:pStyle w:val="ListParagraph"/>
              <w:numPr>
                <w:ilvl w:val="0"/>
                <w:numId w:val="37"/>
              </w:numPr>
              <w:spacing w:line="276" w:lineRule="auto"/>
              <w:rPr>
                <w:rFonts w:asciiTheme="minorHAnsi" w:hAnsiTheme="minorHAnsi" w:cstheme="minorHAnsi"/>
                <w:bCs/>
                <w:sz w:val="22"/>
                <w:szCs w:val="22"/>
              </w:rPr>
            </w:pPr>
            <w:r w:rsidRPr="006E5F7A">
              <w:rPr>
                <w:rFonts w:asciiTheme="minorHAnsi" w:hAnsiTheme="minorHAnsi" w:cstheme="minorHAnsi"/>
                <w:bCs/>
                <w:sz w:val="22"/>
                <w:szCs w:val="22"/>
              </w:rPr>
              <w:t xml:space="preserve">Interpretarea principiilor de implementare a soluțiilor digitale pentru monitorizarea, administrarea și mentenanța infrastructurii feroviare. </w:t>
            </w:r>
          </w:p>
          <w:p w14:paraId="4032FFD5" w14:textId="28EAA26E" w:rsidR="006E5F7A" w:rsidRPr="006E5F7A" w:rsidRDefault="006E5F7A" w:rsidP="006E5F7A">
            <w:pPr>
              <w:pStyle w:val="ListParagraph"/>
              <w:numPr>
                <w:ilvl w:val="0"/>
                <w:numId w:val="37"/>
              </w:numPr>
              <w:spacing w:line="276" w:lineRule="auto"/>
              <w:rPr>
                <w:rFonts w:asciiTheme="minorHAnsi" w:hAnsiTheme="minorHAnsi" w:cstheme="minorHAnsi"/>
                <w:bCs/>
                <w:sz w:val="22"/>
                <w:szCs w:val="22"/>
              </w:rPr>
            </w:pPr>
            <w:r w:rsidRPr="006E5F7A">
              <w:rPr>
                <w:rFonts w:asciiTheme="minorHAnsi" w:hAnsiTheme="minorHAnsi" w:cstheme="minorHAnsi"/>
                <w:bCs/>
                <w:sz w:val="22"/>
                <w:szCs w:val="22"/>
              </w:rPr>
              <w:t xml:space="preserve">Cunoașterea principalelor sisteme și tehnologii utilizate în digitalizarea infrastructurii feroviare (sisteme de monitorizare, senzori, Internet of Things, GIS, BIM, Digital Twin, sisteme de management al activelor, platforme de analiză a datelor). </w:t>
            </w:r>
          </w:p>
          <w:p w14:paraId="7F8D73C1" w14:textId="437CEB92" w:rsidR="006E5F7A" w:rsidRPr="006E5F7A" w:rsidRDefault="006E5F7A" w:rsidP="006E5F7A">
            <w:pPr>
              <w:pStyle w:val="ListParagraph"/>
              <w:numPr>
                <w:ilvl w:val="0"/>
                <w:numId w:val="37"/>
              </w:numPr>
              <w:spacing w:line="276" w:lineRule="auto"/>
              <w:rPr>
                <w:rFonts w:asciiTheme="minorHAnsi" w:hAnsiTheme="minorHAnsi" w:cstheme="minorHAnsi"/>
                <w:bCs/>
                <w:sz w:val="22"/>
                <w:szCs w:val="22"/>
              </w:rPr>
            </w:pPr>
            <w:r w:rsidRPr="006E5F7A">
              <w:rPr>
                <w:rFonts w:asciiTheme="minorHAnsi" w:hAnsiTheme="minorHAnsi" w:cstheme="minorHAnsi"/>
                <w:bCs/>
                <w:sz w:val="22"/>
                <w:szCs w:val="22"/>
              </w:rPr>
              <w:t xml:space="preserve">Utilizarea aplicațiilor software dedicate colectării, prelucrării, vizualizării și interpretării datelor privind infrastructura căii ferate. </w:t>
            </w:r>
          </w:p>
          <w:p w14:paraId="0E3EC997" w14:textId="40BFAB3D" w:rsidR="00A124C4" w:rsidRPr="00A029B0" w:rsidRDefault="006E5F7A" w:rsidP="006E5F7A">
            <w:pPr>
              <w:pStyle w:val="ListParagraph"/>
              <w:numPr>
                <w:ilvl w:val="0"/>
                <w:numId w:val="37"/>
              </w:numPr>
              <w:spacing w:line="276" w:lineRule="auto"/>
              <w:rPr>
                <w:rFonts w:asciiTheme="minorHAnsi" w:hAnsiTheme="minorHAnsi" w:cstheme="minorHAnsi"/>
                <w:bCs/>
                <w:sz w:val="22"/>
                <w:szCs w:val="22"/>
              </w:rPr>
            </w:pPr>
            <w:r w:rsidRPr="006E5F7A">
              <w:rPr>
                <w:rFonts w:asciiTheme="minorHAnsi" w:hAnsiTheme="minorHAnsi" w:cstheme="minorHAnsi"/>
                <w:bCs/>
                <w:sz w:val="22"/>
                <w:szCs w:val="22"/>
              </w:rPr>
              <w:t>Utilizarea metodelor moderne de analiză și integrare a datelor provenite din sisteme de măsurare și monitorizare în vederea fundamentării deciziilor privind exploatarea și mentenanța infrastructurii feroviare.</w:t>
            </w:r>
          </w:p>
        </w:tc>
      </w:tr>
      <w:tr w:rsidR="000E79EE" w:rsidRPr="007B641F" w14:paraId="265A2C96" w14:textId="77777777" w:rsidTr="0072194E">
        <w:trPr>
          <w:cantSplit/>
          <w:trHeight w:val="1273"/>
        </w:trPr>
        <w:tc>
          <w:tcPr>
            <w:tcW w:w="694" w:type="dxa"/>
            <w:shd w:val="clear" w:color="auto" w:fill="E0E0E0"/>
            <w:textDirection w:val="btLr"/>
            <w:vAlign w:val="center"/>
          </w:tcPr>
          <w:p w14:paraId="50449FC8" w14:textId="78B803B6" w:rsidR="000E79EE" w:rsidRPr="007B641F" w:rsidRDefault="000E79EE" w:rsidP="00B322CE">
            <w:pPr>
              <w:spacing w:line="276" w:lineRule="auto"/>
              <w:ind w:left="113" w:right="113"/>
              <w:jc w:val="center"/>
              <w:rPr>
                <w:rFonts w:asciiTheme="minorHAnsi" w:hAnsiTheme="minorHAnsi" w:cstheme="minorHAnsi"/>
                <w:sz w:val="22"/>
                <w:szCs w:val="22"/>
              </w:rPr>
            </w:pPr>
            <w:r w:rsidRPr="007B641F">
              <w:rPr>
                <w:rFonts w:asciiTheme="minorHAnsi" w:hAnsiTheme="minorHAnsi" w:cstheme="minorHAnsi"/>
                <w:sz w:val="22"/>
                <w:szCs w:val="22"/>
              </w:rPr>
              <w:t>Abilități</w:t>
            </w:r>
          </w:p>
        </w:tc>
        <w:tc>
          <w:tcPr>
            <w:tcW w:w="8914" w:type="dxa"/>
            <w:shd w:val="clear" w:color="auto" w:fill="E0E0E0"/>
            <w:vAlign w:val="center"/>
          </w:tcPr>
          <w:p w14:paraId="75DD7BF3" w14:textId="5553FF5C" w:rsidR="006E5F7A" w:rsidRPr="006E5F7A" w:rsidRDefault="006E5F7A" w:rsidP="006E5F7A">
            <w:pPr>
              <w:pStyle w:val="ListParagraph"/>
              <w:numPr>
                <w:ilvl w:val="0"/>
                <w:numId w:val="37"/>
              </w:numPr>
              <w:spacing w:line="276" w:lineRule="auto"/>
              <w:rPr>
                <w:rFonts w:asciiTheme="minorHAnsi" w:hAnsiTheme="minorHAnsi" w:cstheme="minorHAnsi"/>
                <w:bCs/>
                <w:sz w:val="22"/>
                <w:szCs w:val="22"/>
              </w:rPr>
            </w:pPr>
            <w:r w:rsidRPr="006E5F7A">
              <w:rPr>
                <w:rFonts w:asciiTheme="minorHAnsi" w:hAnsiTheme="minorHAnsi" w:cstheme="minorHAnsi"/>
                <w:bCs/>
                <w:sz w:val="22"/>
                <w:szCs w:val="22"/>
              </w:rPr>
              <w:t xml:space="preserve">Alegerea tehnologiilor și soluțiilor digitale adecvate diferitelor activități de monitorizare, diagnoză și management al infrastructurii căii ferate. </w:t>
            </w:r>
          </w:p>
          <w:p w14:paraId="4CE90A0B" w14:textId="0E21D15D" w:rsidR="006E5F7A" w:rsidRPr="006E5F7A" w:rsidRDefault="006E5F7A" w:rsidP="006E5F7A">
            <w:pPr>
              <w:pStyle w:val="ListParagraph"/>
              <w:numPr>
                <w:ilvl w:val="0"/>
                <w:numId w:val="37"/>
              </w:numPr>
              <w:spacing w:line="276" w:lineRule="auto"/>
              <w:rPr>
                <w:rFonts w:asciiTheme="minorHAnsi" w:hAnsiTheme="minorHAnsi" w:cstheme="minorHAnsi"/>
                <w:bCs/>
                <w:sz w:val="22"/>
                <w:szCs w:val="22"/>
              </w:rPr>
            </w:pPr>
            <w:r w:rsidRPr="006E5F7A">
              <w:rPr>
                <w:rFonts w:asciiTheme="minorHAnsi" w:hAnsiTheme="minorHAnsi" w:cstheme="minorHAnsi"/>
                <w:bCs/>
                <w:sz w:val="22"/>
                <w:szCs w:val="22"/>
              </w:rPr>
              <w:t xml:space="preserve">Proiectarea unor fluxuri digitale pentru colectarea, procesarea și valorificarea datelor provenite din infrastructura feroviară. </w:t>
            </w:r>
          </w:p>
          <w:p w14:paraId="23333013" w14:textId="7EC791CD" w:rsidR="006E5F7A" w:rsidRPr="006E5F7A" w:rsidRDefault="006E5F7A" w:rsidP="006E5F7A">
            <w:pPr>
              <w:pStyle w:val="ListParagraph"/>
              <w:numPr>
                <w:ilvl w:val="0"/>
                <w:numId w:val="37"/>
              </w:numPr>
              <w:spacing w:line="276" w:lineRule="auto"/>
              <w:rPr>
                <w:rFonts w:asciiTheme="minorHAnsi" w:hAnsiTheme="minorHAnsi" w:cstheme="minorHAnsi"/>
                <w:bCs/>
                <w:sz w:val="22"/>
                <w:szCs w:val="22"/>
              </w:rPr>
            </w:pPr>
            <w:r w:rsidRPr="006E5F7A">
              <w:rPr>
                <w:rFonts w:asciiTheme="minorHAnsi" w:hAnsiTheme="minorHAnsi" w:cstheme="minorHAnsi"/>
                <w:bCs/>
                <w:sz w:val="22"/>
                <w:szCs w:val="22"/>
              </w:rPr>
              <w:t xml:space="preserve">Aplicarea standardelor și bunelor practici privind digitalizarea infrastructurii feroviare și managementul datelor tehnice. </w:t>
            </w:r>
          </w:p>
          <w:p w14:paraId="7DC807D7" w14:textId="7CD1142B" w:rsidR="006E5F7A" w:rsidRPr="006E5F7A" w:rsidRDefault="006E5F7A" w:rsidP="006E5F7A">
            <w:pPr>
              <w:pStyle w:val="ListParagraph"/>
              <w:numPr>
                <w:ilvl w:val="0"/>
                <w:numId w:val="37"/>
              </w:numPr>
              <w:spacing w:line="276" w:lineRule="auto"/>
              <w:rPr>
                <w:rFonts w:asciiTheme="minorHAnsi" w:hAnsiTheme="minorHAnsi" w:cstheme="minorHAnsi"/>
                <w:bCs/>
                <w:sz w:val="22"/>
                <w:szCs w:val="22"/>
              </w:rPr>
            </w:pPr>
            <w:r w:rsidRPr="006E5F7A">
              <w:rPr>
                <w:rFonts w:asciiTheme="minorHAnsi" w:hAnsiTheme="minorHAnsi" w:cstheme="minorHAnsi"/>
                <w:bCs/>
                <w:sz w:val="22"/>
                <w:szCs w:val="22"/>
              </w:rPr>
              <w:t xml:space="preserve">Utilizarea unei scheme logice pentru implementarea unui sistem de monitorizare și management digital al infrastructurii căii ferate. </w:t>
            </w:r>
          </w:p>
          <w:p w14:paraId="7DE1B31F" w14:textId="2EC5996C" w:rsidR="006E5F7A" w:rsidRPr="006E5F7A" w:rsidRDefault="006E5F7A" w:rsidP="006E5F7A">
            <w:pPr>
              <w:pStyle w:val="ListParagraph"/>
              <w:numPr>
                <w:ilvl w:val="0"/>
                <w:numId w:val="37"/>
              </w:numPr>
              <w:spacing w:line="276" w:lineRule="auto"/>
              <w:rPr>
                <w:rFonts w:asciiTheme="minorHAnsi" w:hAnsiTheme="minorHAnsi" w:cstheme="minorHAnsi"/>
                <w:bCs/>
                <w:sz w:val="22"/>
                <w:szCs w:val="22"/>
              </w:rPr>
            </w:pPr>
            <w:r w:rsidRPr="006E5F7A">
              <w:rPr>
                <w:rFonts w:asciiTheme="minorHAnsi" w:hAnsiTheme="minorHAnsi" w:cstheme="minorHAnsi"/>
                <w:bCs/>
                <w:sz w:val="22"/>
                <w:szCs w:val="22"/>
              </w:rPr>
              <w:t xml:space="preserve">Utilizarea cu ușurință a aplicațiilor informatice și a platformelor software specifice domeniului (GIS, BIM, platforme IoT, aplicații pentru monitorizarea geometriei căii și managementul activelor). </w:t>
            </w:r>
          </w:p>
          <w:p w14:paraId="56A19B61" w14:textId="5D034258" w:rsidR="006E5F7A" w:rsidRPr="006E5F7A" w:rsidRDefault="006E5F7A" w:rsidP="006E5F7A">
            <w:pPr>
              <w:pStyle w:val="ListParagraph"/>
              <w:numPr>
                <w:ilvl w:val="0"/>
                <w:numId w:val="37"/>
              </w:numPr>
              <w:spacing w:line="276" w:lineRule="auto"/>
              <w:rPr>
                <w:rFonts w:asciiTheme="minorHAnsi" w:hAnsiTheme="minorHAnsi" w:cstheme="minorHAnsi"/>
                <w:bCs/>
                <w:sz w:val="22"/>
                <w:szCs w:val="22"/>
              </w:rPr>
            </w:pPr>
            <w:r w:rsidRPr="006E5F7A">
              <w:rPr>
                <w:rFonts w:asciiTheme="minorHAnsi" w:hAnsiTheme="minorHAnsi" w:cstheme="minorHAnsi"/>
                <w:bCs/>
                <w:sz w:val="22"/>
                <w:szCs w:val="22"/>
              </w:rPr>
              <w:t xml:space="preserve">Compararea diferitelor soluții digitale din punctul de vedere al performanței, costurilor și aplicabilității în exploatarea infrastructurii feroviare. </w:t>
            </w:r>
          </w:p>
          <w:p w14:paraId="10D2C077" w14:textId="33C81F9F" w:rsidR="006E5F7A" w:rsidRPr="006E5F7A" w:rsidRDefault="006E5F7A" w:rsidP="006E5F7A">
            <w:pPr>
              <w:pStyle w:val="ListParagraph"/>
              <w:numPr>
                <w:ilvl w:val="0"/>
                <w:numId w:val="37"/>
              </w:numPr>
              <w:spacing w:line="276" w:lineRule="auto"/>
              <w:rPr>
                <w:rFonts w:asciiTheme="minorHAnsi" w:hAnsiTheme="minorHAnsi" w:cstheme="minorHAnsi"/>
                <w:bCs/>
                <w:sz w:val="22"/>
                <w:szCs w:val="22"/>
              </w:rPr>
            </w:pPr>
            <w:r w:rsidRPr="006E5F7A">
              <w:rPr>
                <w:rFonts w:asciiTheme="minorHAnsi" w:hAnsiTheme="minorHAnsi" w:cstheme="minorHAnsi"/>
                <w:bCs/>
                <w:sz w:val="22"/>
                <w:szCs w:val="22"/>
              </w:rPr>
              <w:t xml:space="preserve">Analiza comparativă a capabilităților diferitelor platforme software și sisteme de monitorizare utilizate în domeniul feroviar. </w:t>
            </w:r>
          </w:p>
          <w:p w14:paraId="73B29DBC" w14:textId="6C512E0D" w:rsidR="00A124C4" w:rsidRPr="007B641F" w:rsidRDefault="006E5F7A" w:rsidP="006E5F7A">
            <w:pPr>
              <w:pStyle w:val="ListParagraph"/>
              <w:numPr>
                <w:ilvl w:val="0"/>
                <w:numId w:val="37"/>
              </w:numPr>
              <w:spacing w:line="276" w:lineRule="auto"/>
              <w:rPr>
                <w:rFonts w:asciiTheme="minorHAnsi" w:hAnsiTheme="minorHAnsi" w:cstheme="minorHAnsi"/>
                <w:sz w:val="22"/>
                <w:szCs w:val="22"/>
              </w:rPr>
            </w:pPr>
            <w:r w:rsidRPr="006E5F7A">
              <w:rPr>
                <w:rFonts w:asciiTheme="minorHAnsi" w:hAnsiTheme="minorHAnsi" w:cstheme="minorHAnsi"/>
                <w:bCs/>
                <w:sz w:val="22"/>
                <w:szCs w:val="22"/>
              </w:rPr>
              <w:t>Interpretarea și valorificarea datelor obținute prin sisteme moderne de monitorizare pentru optimizarea activităților de întreținere și reabilitare a infrastructurii.</w:t>
            </w:r>
          </w:p>
        </w:tc>
      </w:tr>
      <w:tr w:rsidR="009939CA" w:rsidRPr="007B641F" w14:paraId="582A50DB" w14:textId="77777777" w:rsidTr="007B641F">
        <w:trPr>
          <w:cantSplit/>
          <w:trHeight w:val="1726"/>
        </w:trPr>
        <w:tc>
          <w:tcPr>
            <w:tcW w:w="694" w:type="dxa"/>
            <w:shd w:val="clear" w:color="auto" w:fill="E0E0E0"/>
            <w:textDirection w:val="btLr"/>
            <w:vAlign w:val="center"/>
          </w:tcPr>
          <w:p w14:paraId="380EF86C" w14:textId="2B0F6690" w:rsidR="009939CA" w:rsidRPr="007B641F" w:rsidRDefault="009939CA" w:rsidP="00B322CE">
            <w:pPr>
              <w:spacing w:line="276" w:lineRule="auto"/>
              <w:ind w:left="113" w:right="113"/>
              <w:jc w:val="center"/>
              <w:rPr>
                <w:rFonts w:asciiTheme="minorHAnsi" w:hAnsiTheme="minorHAnsi" w:cstheme="minorHAnsi"/>
                <w:sz w:val="22"/>
                <w:szCs w:val="22"/>
              </w:rPr>
            </w:pPr>
            <w:r w:rsidRPr="007B641F">
              <w:rPr>
                <w:rFonts w:asciiTheme="minorHAnsi" w:hAnsiTheme="minorHAnsi" w:cstheme="minorHAnsi"/>
                <w:sz w:val="22"/>
                <w:szCs w:val="22"/>
              </w:rPr>
              <w:lastRenderedPageBreak/>
              <w:t xml:space="preserve">Responsabilitate </w:t>
            </w:r>
            <w:r w:rsidR="0012489D" w:rsidRPr="007B641F">
              <w:rPr>
                <w:rFonts w:asciiTheme="minorHAnsi" w:hAnsiTheme="minorHAnsi" w:cstheme="minorHAnsi"/>
                <w:sz w:val="22"/>
                <w:szCs w:val="22"/>
              </w:rPr>
              <w:t>ș</w:t>
            </w:r>
            <w:r w:rsidRPr="007B641F">
              <w:rPr>
                <w:rFonts w:asciiTheme="minorHAnsi" w:hAnsiTheme="minorHAnsi" w:cstheme="minorHAnsi"/>
                <w:sz w:val="22"/>
                <w:szCs w:val="22"/>
              </w:rPr>
              <w:t>i autonomie</w:t>
            </w:r>
          </w:p>
          <w:p w14:paraId="315D10A1" w14:textId="77777777" w:rsidR="009939CA" w:rsidRPr="007B641F" w:rsidRDefault="009939CA" w:rsidP="00B322CE">
            <w:pPr>
              <w:spacing w:line="276" w:lineRule="auto"/>
              <w:ind w:left="113" w:right="113"/>
              <w:jc w:val="center"/>
              <w:rPr>
                <w:rFonts w:asciiTheme="minorHAnsi" w:hAnsiTheme="minorHAnsi" w:cstheme="minorHAnsi"/>
                <w:sz w:val="22"/>
                <w:szCs w:val="22"/>
              </w:rPr>
            </w:pPr>
          </w:p>
        </w:tc>
        <w:tc>
          <w:tcPr>
            <w:tcW w:w="8914" w:type="dxa"/>
            <w:shd w:val="clear" w:color="auto" w:fill="E0E0E0"/>
          </w:tcPr>
          <w:p w14:paraId="7F0A6601" w14:textId="25B58F7F" w:rsidR="006E5F7A" w:rsidRPr="006E5F7A" w:rsidRDefault="006E5F7A" w:rsidP="006E5F7A">
            <w:pPr>
              <w:pStyle w:val="ListParagraph"/>
              <w:numPr>
                <w:ilvl w:val="0"/>
                <w:numId w:val="37"/>
              </w:numPr>
              <w:spacing w:line="276" w:lineRule="auto"/>
              <w:rPr>
                <w:rFonts w:asciiTheme="minorHAnsi" w:hAnsiTheme="minorHAnsi" w:cstheme="minorHAnsi"/>
                <w:bCs/>
                <w:sz w:val="22"/>
                <w:szCs w:val="22"/>
              </w:rPr>
            </w:pPr>
            <w:r w:rsidRPr="006E5F7A">
              <w:rPr>
                <w:rFonts w:asciiTheme="minorHAnsi" w:hAnsiTheme="minorHAnsi" w:cstheme="minorHAnsi"/>
                <w:bCs/>
                <w:sz w:val="22"/>
                <w:szCs w:val="22"/>
              </w:rPr>
              <w:t xml:space="preserve">Recunoașterea nevoii de formare continuă în domeniul digitalizării infrastructurii feroviare și utilizarea eficientă a resurselor informaționale, </w:t>
            </w:r>
            <w:r>
              <w:rPr>
                <w:rFonts w:asciiTheme="minorHAnsi" w:hAnsiTheme="minorHAnsi" w:cstheme="minorHAnsi"/>
                <w:bCs/>
                <w:sz w:val="22"/>
                <w:szCs w:val="22"/>
              </w:rPr>
              <w:t>a platformelor digitale, a bazelor de date, a cursurilor online și a documentației tehnice,</w:t>
            </w:r>
            <w:r w:rsidRPr="006E5F7A">
              <w:rPr>
                <w:rFonts w:asciiTheme="minorHAnsi" w:hAnsiTheme="minorHAnsi" w:cstheme="minorHAnsi"/>
                <w:bCs/>
                <w:sz w:val="22"/>
                <w:szCs w:val="22"/>
              </w:rPr>
              <w:t xml:space="preserve"> în limba română și într-o limbă de circulație internațională. </w:t>
            </w:r>
          </w:p>
          <w:p w14:paraId="4CF83996" w14:textId="1C08F826" w:rsidR="006E5F7A" w:rsidRPr="006E5F7A" w:rsidRDefault="006E5F7A" w:rsidP="006E5F7A">
            <w:pPr>
              <w:pStyle w:val="ListParagraph"/>
              <w:numPr>
                <w:ilvl w:val="0"/>
                <w:numId w:val="37"/>
              </w:numPr>
              <w:spacing w:line="276" w:lineRule="auto"/>
              <w:rPr>
                <w:rFonts w:asciiTheme="minorHAnsi" w:hAnsiTheme="minorHAnsi" w:cstheme="minorHAnsi"/>
                <w:bCs/>
                <w:sz w:val="22"/>
                <w:szCs w:val="22"/>
              </w:rPr>
            </w:pPr>
            <w:r w:rsidRPr="006E5F7A">
              <w:rPr>
                <w:rFonts w:asciiTheme="minorHAnsi" w:hAnsiTheme="minorHAnsi" w:cstheme="minorHAnsi"/>
                <w:bCs/>
                <w:sz w:val="22"/>
                <w:szCs w:val="22"/>
              </w:rPr>
              <w:t xml:space="preserve">Aplicarea cunoștințelor dobândite pentru colaborarea eficientă în echipe multidisciplinare implicate în proiectarea, exploatarea, monitorizarea și managementul infrastructurii căii ferate. </w:t>
            </w:r>
          </w:p>
          <w:p w14:paraId="5A53B3EC" w14:textId="38315838" w:rsidR="007B641F" w:rsidRPr="007B641F" w:rsidRDefault="006E5F7A" w:rsidP="006E5F7A">
            <w:pPr>
              <w:pStyle w:val="ListParagraph"/>
              <w:numPr>
                <w:ilvl w:val="0"/>
                <w:numId w:val="37"/>
              </w:numPr>
              <w:spacing w:line="276" w:lineRule="auto"/>
              <w:rPr>
                <w:rFonts w:asciiTheme="minorHAnsi" w:hAnsiTheme="minorHAnsi" w:cstheme="minorHAnsi"/>
                <w:sz w:val="22"/>
                <w:szCs w:val="22"/>
              </w:rPr>
            </w:pPr>
            <w:r w:rsidRPr="006E5F7A">
              <w:rPr>
                <w:rFonts w:asciiTheme="minorHAnsi" w:hAnsiTheme="minorHAnsi" w:cstheme="minorHAnsi"/>
                <w:bCs/>
                <w:sz w:val="22"/>
                <w:szCs w:val="22"/>
              </w:rPr>
              <w:t>Elaborarea și susținerea unor proiecte de digitalizare a infrastructurii feroviare, individual sau în cadrul unei echipe, utilizând metode moderne de analiză, modelare și management al datelor.</w:t>
            </w:r>
          </w:p>
        </w:tc>
      </w:tr>
    </w:tbl>
    <w:p w14:paraId="3C41F63D" w14:textId="77777777" w:rsidR="00AD7B40" w:rsidRPr="007B641F" w:rsidRDefault="00AD7B40" w:rsidP="00D22B64">
      <w:pPr>
        <w:spacing w:line="276" w:lineRule="auto"/>
        <w:rPr>
          <w:rFonts w:asciiTheme="minorHAnsi" w:hAnsiTheme="minorHAnsi" w:cstheme="minorHAnsi"/>
          <w:sz w:val="22"/>
          <w:szCs w:val="22"/>
        </w:rPr>
      </w:pPr>
    </w:p>
    <w:p w14:paraId="68FC229D" w14:textId="28635AEE" w:rsidR="00EE0BA5" w:rsidRPr="007B641F" w:rsidRDefault="005072F7" w:rsidP="00D22B64">
      <w:pPr>
        <w:shd w:val="clear" w:color="auto" w:fill="FFFFFF"/>
        <w:autoSpaceDE w:val="0"/>
        <w:autoSpaceDN w:val="0"/>
        <w:adjustRightInd w:val="0"/>
        <w:spacing w:line="276" w:lineRule="auto"/>
        <w:rPr>
          <w:rFonts w:asciiTheme="minorHAnsi" w:eastAsia="Times New Roman" w:hAnsiTheme="minorHAnsi" w:cstheme="minorHAnsi"/>
          <w:sz w:val="22"/>
          <w:szCs w:val="22"/>
        </w:rPr>
      </w:pPr>
      <w:r w:rsidRPr="007B641F">
        <w:rPr>
          <w:rFonts w:asciiTheme="minorHAnsi" w:hAnsiTheme="minorHAnsi" w:cstheme="minorHAnsi"/>
          <w:b/>
          <w:bCs/>
          <w:sz w:val="22"/>
          <w:szCs w:val="22"/>
        </w:rPr>
        <w:t>8</w:t>
      </w:r>
      <w:r w:rsidR="00EE0BA5" w:rsidRPr="007B641F">
        <w:rPr>
          <w:rFonts w:asciiTheme="minorHAnsi" w:hAnsiTheme="minorHAnsi" w:cstheme="minorHAnsi"/>
          <w:b/>
          <w:bCs/>
          <w:sz w:val="22"/>
          <w:szCs w:val="22"/>
        </w:rPr>
        <w:t>. Obiectivele disciplinei</w:t>
      </w:r>
      <w:r w:rsidR="00EE0BA5" w:rsidRPr="007B641F">
        <w:rPr>
          <w:rFonts w:asciiTheme="minorHAnsi" w:hAnsiTheme="minorHAnsi" w:cstheme="minorHAnsi"/>
          <w:sz w:val="22"/>
          <w:szCs w:val="22"/>
        </w:rPr>
        <w:t xml:space="preserve"> (reie</w:t>
      </w:r>
      <w:r w:rsidR="0012489D" w:rsidRPr="007B641F">
        <w:rPr>
          <w:rFonts w:asciiTheme="minorHAnsi" w:eastAsia="Times New Roman" w:hAnsiTheme="minorHAnsi" w:cstheme="minorHAnsi"/>
          <w:sz w:val="22"/>
          <w:szCs w:val="22"/>
        </w:rPr>
        <w:t>ș</w:t>
      </w:r>
      <w:r w:rsidR="00EE0BA5" w:rsidRPr="007B641F">
        <w:rPr>
          <w:rFonts w:asciiTheme="minorHAnsi" w:eastAsia="Times New Roman" w:hAnsiTheme="minorHAnsi" w:cstheme="minorHAnsi"/>
          <w:sz w:val="22"/>
          <w:szCs w:val="22"/>
        </w:rPr>
        <w:t>ind din grila competen</w:t>
      </w:r>
      <w:r w:rsidR="0012489D" w:rsidRPr="007B641F">
        <w:rPr>
          <w:rFonts w:asciiTheme="minorHAnsi" w:eastAsia="Times New Roman" w:hAnsiTheme="minorHAnsi" w:cstheme="minorHAnsi"/>
          <w:sz w:val="22"/>
          <w:szCs w:val="22"/>
        </w:rPr>
        <w:t>ț</w:t>
      </w:r>
      <w:r w:rsidR="00EE0BA5" w:rsidRPr="007B641F">
        <w:rPr>
          <w:rFonts w:asciiTheme="minorHAnsi" w:eastAsia="Times New Roman" w:hAnsiTheme="minorHAnsi" w:cstheme="minorHAnsi"/>
          <w:sz w:val="22"/>
          <w:szCs w:val="22"/>
        </w:rPr>
        <w:t>elor specifice acumulate)</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shd w:val="clear" w:color="auto" w:fill="E0E0E0"/>
        <w:tblLook w:val="01E0" w:firstRow="1" w:lastRow="1" w:firstColumn="1" w:lastColumn="1" w:noHBand="0" w:noVBand="0"/>
      </w:tblPr>
      <w:tblGrid>
        <w:gridCol w:w="2112"/>
        <w:gridCol w:w="7495"/>
      </w:tblGrid>
      <w:tr w:rsidR="00755D78" w:rsidRPr="007B641F" w14:paraId="5ECD9C44" w14:textId="77777777" w:rsidTr="00B913F3">
        <w:tc>
          <w:tcPr>
            <w:tcW w:w="1099" w:type="pct"/>
            <w:shd w:val="clear" w:color="auto" w:fill="E0E0E0"/>
            <w:vAlign w:val="center"/>
          </w:tcPr>
          <w:p w14:paraId="2BC8BDF3" w14:textId="77777777" w:rsidR="00755D78" w:rsidRPr="007B641F" w:rsidRDefault="005072F7" w:rsidP="00D22B64">
            <w:pPr>
              <w:spacing w:line="276" w:lineRule="auto"/>
              <w:rPr>
                <w:rFonts w:asciiTheme="minorHAnsi" w:hAnsiTheme="minorHAnsi" w:cstheme="minorHAnsi"/>
                <w:sz w:val="22"/>
                <w:szCs w:val="22"/>
              </w:rPr>
            </w:pPr>
            <w:r w:rsidRPr="007B641F">
              <w:rPr>
                <w:rFonts w:asciiTheme="minorHAnsi" w:hAnsiTheme="minorHAnsi" w:cstheme="minorHAnsi"/>
                <w:sz w:val="22"/>
                <w:szCs w:val="22"/>
              </w:rPr>
              <w:t>8</w:t>
            </w:r>
            <w:r w:rsidR="00755D78" w:rsidRPr="007B641F">
              <w:rPr>
                <w:rFonts w:asciiTheme="minorHAnsi" w:hAnsiTheme="minorHAnsi" w:cstheme="minorHAnsi"/>
                <w:sz w:val="22"/>
                <w:szCs w:val="22"/>
              </w:rPr>
              <w:t>.1 Obiectivul general al disciplinei</w:t>
            </w:r>
          </w:p>
        </w:tc>
        <w:tc>
          <w:tcPr>
            <w:tcW w:w="3901" w:type="pct"/>
            <w:shd w:val="clear" w:color="auto" w:fill="E0E0E0"/>
            <w:vAlign w:val="center"/>
          </w:tcPr>
          <w:p w14:paraId="29E72430" w14:textId="77777777" w:rsidR="006E5F7A" w:rsidRPr="002F6EBC" w:rsidRDefault="006E5F7A" w:rsidP="006E5F7A">
            <w:pPr>
              <w:pStyle w:val="ListParagraph"/>
              <w:numPr>
                <w:ilvl w:val="0"/>
                <w:numId w:val="44"/>
              </w:numPr>
              <w:rPr>
                <w:rFonts w:asciiTheme="minorHAnsi" w:hAnsiTheme="minorHAnsi" w:cstheme="minorHAnsi"/>
                <w:sz w:val="22"/>
                <w:szCs w:val="22"/>
              </w:rPr>
            </w:pPr>
            <w:r w:rsidRPr="002F6EBC">
              <w:rPr>
                <w:rFonts w:asciiTheme="minorHAnsi" w:hAnsiTheme="minorHAnsi" w:cstheme="minorHAnsi"/>
                <w:sz w:val="22"/>
                <w:szCs w:val="22"/>
              </w:rPr>
              <w:t>Cunoașterea soluțiilor digitale utilizabile în lucrările de proiectare, construcție și întreținere a infrastructurii feroviare;</w:t>
            </w:r>
          </w:p>
          <w:p w14:paraId="23641191" w14:textId="77777777" w:rsidR="006E5F7A" w:rsidRPr="002F6EBC" w:rsidRDefault="006E5F7A" w:rsidP="006E5F7A">
            <w:pPr>
              <w:pStyle w:val="ListParagraph"/>
              <w:numPr>
                <w:ilvl w:val="0"/>
                <w:numId w:val="44"/>
              </w:numPr>
              <w:rPr>
                <w:rFonts w:asciiTheme="minorHAnsi" w:hAnsiTheme="minorHAnsi" w:cstheme="minorHAnsi"/>
                <w:sz w:val="22"/>
                <w:szCs w:val="22"/>
              </w:rPr>
            </w:pPr>
            <w:r w:rsidRPr="002F6EBC">
              <w:rPr>
                <w:rFonts w:asciiTheme="minorHAnsi" w:hAnsiTheme="minorHAnsi" w:cstheme="minorHAnsi"/>
                <w:sz w:val="22"/>
                <w:szCs w:val="22"/>
              </w:rPr>
              <w:t>Dezvoltarea abilităților legate de:</w:t>
            </w:r>
          </w:p>
          <w:p w14:paraId="5102B021" w14:textId="77777777" w:rsidR="006E5F7A" w:rsidRPr="002F6EBC" w:rsidRDefault="006E5F7A" w:rsidP="006E5F7A">
            <w:pPr>
              <w:pStyle w:val="ListParagraph"/>
              <w:numPr>
                <w:ilvl w:val="1"/>
                <w:numId w:val="44"/>
              </w:numPr>
              <w:rPr>
                <w:rFonts w:asciiTheme="minorHAnsi" w:hAnsiTheme="minorHAnsi" w:cstheme="minorHAnsi"/>
                <w:sz w:val="22"/>
                <w:szCs w:val="22"/>
              </w:rPr>
            </w:pPr>
            <w:r w:rsidRPr="002F6EBC">
              <w:rPr>
                <w:rFonts w:asciiTheme="minorHAnsi" w:hAnsiTheme="minorHAnsi" w:cstheme="minorHAnsi"/>
                <w:sz w:val="22"/>
                <w:szCs w:val="22"/>
              </w:rPr>
              <w:t>monitorizarea căilor ferate folosind cele mai noi tehnologii în domeniu;</w:t>
            </w:r>
          </w:p>
          <w:p w14:paraId="6F2BD4A0" w14:textId="77777777" w:rsidR="006E5F7A" w:rsidRPr="002F6EBC" w:rsidRDefault="006E5F7A" w:rsidP="006E5F7A">
            <w:pPr>
              <w:pStyle w:val="ListParagraph"/>
              <w:numPr>
                <w:ilvl w:val="1"/>
                <w:numId w:val="44"/>
              </w:numPr>
              <w:rPr>
                <w:rFonts w:asciiTheme="minorHAnsi" w:hAnsiTheme="minorHAnsi" w:cstheme="minorHAnsi"/>
                <w:sz w:val="22"/>
                <w:szCs w:val="22"/>
              </w:rPr>
            </w:pPr>
            <w:r w:rsidRPr="002F6EBC">
              <w:rPr>
                <w:rFonts w:asciiTheme="minorHAnsi" w:hAnsiTheme="minorHAnsi" w:cstheme="minorHAnsi"/>
                <w:sz w:val="22"/>
                <w:szCs w:val="22"/>
              </w:rPr>
              <w:t>evaluarea calității geometriei căii;</w:t>
            </w:r>
          </w:p>
          <w:p w14:paraId="7F88FAE1" w14:textId="77777777" w:rsidR="006E5F7A" w:rsidRPr="002F6EBC" w:rsidRDefault="006E5F7A" w:rsidP="006E5F7A">
            <w:pPr>
              <w:pStyle w:val="ListParagraph"/>
              <w:numPr>
                <w:ilvl w:val="1"/>
                <w:numId w:val="44"/>
              </w:numPr>
              <w:rPr>
                <w:rFonts w:asciiTheme="minorHAnsi" w:hAnsiTheme="minorHAnsi" w:cstheme="minorHAnsi"/>
                <w:sz w:val="22"/>
                <w:szCs w:val="22"/>
              </w:rPr>
            </w:pPr>
            <w:r w:rsidRPr="002F6EBC">
              <w:rPr>
                <w:rFonts w:asciiTheme="minorHAnsi" w:hAnsiTheme="minorHAnsi" w:cstheme="minorHAnsi"/>
                <w:sz w:val="22"/>
                <w:szCs w:val="22"/>
              </w:rPr>
              <w:t>conformitatea cu cerințele de siguranță și de sustenabilitate a căilor ferate;</w:t>
            </w:r>
          </w:p>
          <w:p w14:paraId="450D7436" w14:textId="77777777" w:rsidR="006E5F7A" w:rsidRPr="002F6EBC" w:rsidRDefault="006E5F7A" w:rsidP="006E5F7A">
            <w:pPr>
              <w:pStyle w:val="ListParagraph"/>
              <w:numPr>
                <w:ilvl w:val="1"/>
                <w:numId w:val="44"/>
              </w:numPr>
              <w:rPr>
                <w:rFonts w:asciiTheme="minorHAnsi" w:hAnsiTheme="minorHAnsi" w:cstheme="minorHAnsi"/>
                <w:sz w:val="22"/>
                <w:szCs w:val="22"/>
              </w:rPr>
            </w:pPr>
            <w:r w:rsidRPr="002F6EBC">
              <w:rPr>
                <w:rFonts w:asciiTheme="minorHAnsi" w:hAnsiTheme="minorHAnsi" w:cstheme="minorHAnsi"/>
                <w:sz w:val="22"/>
                <w:szCs w:val="22"/>
              </w:rPr>
              <w:t>planificarea și implementarea unui management inteligent al activelor în sectorul feroviar,</w:t>
            </w:r>
          </w:p>
          <w:p w14:paraId="4F2BCFBE" w14:textId="303019CE" w:rsidR="00755D78" w:rsidRPr="00615981" w:rsidRDefault="006E5F7A" w:rsidP="006E5F7A">
            <w:pPr>
              <w:pStyle w:val="ListParagraph"/>
              <w:numPr>
                <w:ilvl w:val="1"/>
                <w:numId w:val="44"/>
              </w:numPr>
              <w:rPr>
                <w:rFonts w:asciiTheme="minorHAnsi" w:hAnsiTheme="minorHAnsi" w:cstheme="minorHAnsi"/>
                <w:sz w:val="22"/>
                <w:szCs w:val="22"/>
              </w:rPr>
            </w:pPr>
            <w:r w:rsidRPr="002F6EBC">
              <w:rPr>
                <w:rFonts w:asciiTheme="minorHAnsi" w:hAnsiTheme="minorHAnsi" w:cstheme="minorHAnsi"/>
                <w:sz w:val="22"/>
                <w:szCs w:val="22"/>
              </w:rPr>
              <w:t xml:space="preserve">utilizarea soluțiilor bazate pe date în procesele de mentenanță ale căii ferate </w:t>
            </w:r>
            <w:r>
              <w:rPr>
                <w:rFonts w:asciiTheme="minorHAnsi" w:hAnsiTheme="minorHAnsi" w:cstheme="minorHAnsi"/>
                <w:sz w:val="22"/>
                <w:szCs w:val="22"/>
              </w:rPr>
              <w:t>–</w:t>
            </w:r>
            <w:r w:rsidRPr="002F6EBC">
              <w:rPr>
                <w:rFonts w:asciiTheme="minorHAnsi" w:hAnsiTheme="minorHAnsi" w:cstheme="minorHAnsi"/>
                <w:sz w:val="22"/>
                <w:szCs w:val="22"/>
              </w:rPr>
              <w:t xml:space="preserve"> </w:t>
            </w:r>
            <w:r>
              <w:rPr>
                <w:rFonts w:asciiTheme="minorHAnsi" w:hAnsiTheme="minorHAnsi" w:cstheme="minorHAnsi"/>
                <w:sz w:val="22"/>
                <w:szCs w:val="22"/>
              </w:rPr>
              <w:t>replică digitală (</w:t>
            </w:r>
            <w:r w:rsidRPr="002F6EBC">
              <w:rPr>
                <w:rFonts w:asciiTheme="minorHAnsi" w:hAnsiTheme="minorHAnsi" w:cstheme="minorHAnsi"/>
                <w:sz w:val="22"/>
                <w:szCs w:val="22"/>
              </w:rPr>
              <w:t>Digital Twin</w:t>
            </w:r>
            <w:r>
              <w:rPr>
                <w:rFonts w:asciiTheme="minorHAnsi" w:hAnsiTheme="minorHAnsi" w:cstheme="minorHAnsi"/>
                <w:sz w:val="22"/>
                <w:szCs w:val="22"/>
              </w:rPr>
              <w:t>)</w:t>
            </w:r>
          </w:p>
        </w:tc>
      </w:tr>
      <w:tr w:rsidR="00EE0BA5" w:rsidRPr="007B641F" w14:paraId="4C0E2D8B" w14:textId="77777777" w:rsidTr="00B913F3">
        <w:trPr>
          <w:trHeight w:val="354"/>
        </w:trPr>
        <w:tc>
          <w:tcPr>
            <w:tcW w:w="1099" w:type="pct"/>
            <w:shd w:val="clear" w:color="auto" w:fill="E0E0E0"/>
            <w:vAlign w:val="center"/>
          </w:tcPr>
          <w:p w14:paraId="10F0BA4B" w14:textId="77777777" w:rsidR="00EE0BA5" w:rsidRPr="007B641F" w:rsidRDefault="005072F7" w:rsidP="00D22B64">
            <w:pPr>
              <w:spacing w:line="276" w:lineRule="auto"/>
              <w:rPr>
                <w:rFonts w:asciiTheme="minorHAnsi" w:hAnsiTheme="minorHAnsi" w:cstheme="minorHAnsi"/>
                <w:sz w:val="22"/>
                <w:szCs w:val="22"/>
              </w:rPr>
            </w:pPr>
            <w:r w:rsidRPr="007B641F">
              <w:rPr>
                <w:rFonts w:asciiTheme="minorHAnsi" w:hAnsiTheme="minorHAnsi" w:cstheme="minorHAnsi"/>
                <w:sz w:val="22"/>
                <w:szCs w:val="22"/>
              </w:rPr>
              <w:t>8</w:t>
            </w:r>
            <w:r w:rsidR="00EE0BA5" w:rsidRPr="007B641F">
              <w:rPr>
                <w:rFonts w:asciiTheme="minorHAnsi" w:hAnsiTheme="minorHAnsi" w:cstheme="minorHAnsi"/>
                <w:sz w:val="22"/>
                <w:szCs w:val="22"/>
              </w:rPr>
              <w:t>.2 Obiectivele specifice</w:t>
            </w:r>
          </w:p>
        </w:tc>
        <w:tc>
          <w:tcPr>
            <w:tcW w:w="3901" w:type="pct"/>
            <w:shd w:val="clear" w:color="auto" w:fill="E0E0E0"/>
            <w:vAlign w:val="center"/>
          </w:tcPr>
          <w:p w14:paraId="7E277DB3" w14:textId="2A618C61" w:rsidR="00C347F1" w:rsidRPr="00615981" w:rsidRDefault="006E5F7A" w:rsidP="006E5F7A">
            <w:pPr>
              <w:pStyle w:val="ListParagraph"/>
              <w:numPr>
                <w:ilvl w:val="0"/>
                <w:numId w:val="44"/>
              </w:numPr>
              <w:rPr>
                <w:rFonts w:asciiTheme="minorHAnsi" w:hAnsiTheme="minorHAnsi" w:cstheme="minorHAnsi"/>
                <w:sz w:val="22"/>
                <w:szCs w:val="22"/>
              </w:rPr>
            </w:pPr>
            <w:r w:rsidRPr="002F6EBC">
              <w:rPr>
                <w:rFonts w:asciiTheme="minorHAnsi" w:hAnsiTheme="minorHAnsi" w:cstheme="minorHAnsi"/>
                <w:sz w:val="22"/>
                <w:szCs w:val="22"/>
              </w:rPr>
              <w:t>Asimilarea cunoștințelor teoretice și practice legate de activitățile de management, operare, întreținere a unei infrastructuri feroviare bazate pe date.</w:t>
            </w:r>
          </w:p>
        </w:tc>
      </w:tr>
    </w:tbl>
    <w:p w14:paraId="663417A7" w14:textId="77777777" w:rsidR="00B25C53" w:rsidRPr="007B641F" w:rsidRDefault="00B25C53" w:rsidP="00D22B64">
      <w:pPr>
        <w:shd w:val="clear" w:color="auto" w:fill="FFFFFF"/>
        <w:autoSpaceDE w:val="0"/>
        <w:autoSpaceDN w:val="0"/>
        <w:adjustRightInd w:val="0"/>
        <w:spacing w:line="276" w:lineRule="auto"/>
        <w:rPr>
          <w:rFonts w:asciiTheme="minorHAnsi" w:hAnsiTheme="minorHAnsi" w:cstheme="minorHAnsi"/>
          <w:sz w:val="22"/>
          <w:szCs w:val="22"/>
        </w:rPr>
      </w:pPr>
    </w:p>
    <w:p w14:paraId="38983380" w14:textId="5863F19C" w:rsidR="00EE0BA5" w:rsidRPr="007B641F" w:rsidRDefault="005072F7" w:rsidP="00D22B64">
      <w:pPr>
        <w:keepNext/>
        <w:shd w:val="clear" w:color="auto" w:fill="FFFFFF"/>
        <w:autoSpaceDE w:val="0"/>
        <w:autoSpaceDN w:val="0"/>
        <w:adjustRightInd w:val="0"/>
        <w:spacing w:line="276" w:lineRule="auto"/>
        <w:rPr>
          <w:rFonts w:asciiTheme="minorHAnsi" w:eastAsia="Times New Roman" w:hAnsiTheme="minorHAnsi" w:cstheme="minorHAnsi"/>
          <w:b/>
          <w:bCs/>
          <w:sz w:val="22"/>
          <w:szCs w:val="22"/>
        </w:rPr>
      </w:pPr>
      <w:r w:rsidRPr="007B641F">
        <w:rPr>
          <w:rFonts w:asciiTheme="minorHAnsi" w:hAnsiTheme="minorHAnsi" w:cstheme="minorHAnsi"/>
          <w:b/>
          <w:bCs/>
          <w:sz w:val="22"/>
          <w:szCs w:val="22"/>
        </w:rPr>
        <w:t>9</w:t>
      </w:r>
      <w:r w:rsidR="00EE0BA5" w:rsidRPr="007B641F">
        <w:rPr>
          <w:rFonts w:asciiTheme="minorHAnsi" w:hAnsiTheme="minorHAnsi" w:cstheme="minorHAnsi"/>
          <w:b/>
          <w:bCs/>
          <w:sz w:val="22"/>
          <w:szCs w:val="22"/>
        </w:rPr>
        <w:t>. Con</w:t>
      </w:r>
      <w:r w:rsidR="0012489D" w:rsidRPr="007B641F">
        <w:rPr>
          <w:rFonts w:asciiTheme="minorHAnsi" w:eastAsia="Times New Roman" w:hAnsiTheme="minorHAnsi" w:cstheme="minorHAnsi"/>
          <w:b/>
          <w:bCs/>
          <w:sz w:val="22"/>
          <w:szCs w:val="22"/>
        </w:rPr>
        <w:t>ț</w:t>
      </w:r>
      <w:r w:rsidR="00EE0BA5" w:rsidRPr="007B641F">
        <w:rPr>
          <w:rFonts w:asciiTheme="minorHAnsi" w:eastAsia="Times New Roman" w:hAnsiTheme="minorHAnsi" w:cstheme="minorHAnsi"/>
          <w:b/>
          <w:bCs/>
          <w:sz w:val="22"/>
          <w:szCs w:val="22"/>
        </w:rPr>
        <w:t>inuturi</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5939"/>
        <w:gridCol w:w="849"/>
        <w:gridCol w:w="1662"/>
        <w:gridCol w:w="1157"/>
      </w:tblGrid>
      <w:tr w:rsidR="00200FAD" w:rsidRPr="007B641F" w14:paraId="0F45AE7A" w14:textId="77777777" w:rsidTr="0012489D">
        <w:trPr>
          <w:tblHeader/>
        </w:trPr>
        <w:tc>
          <w:tcPr>
            <w:tcW w:w="3091" w:type="pct"/>
            <w:tcBorders>
              <w:top w:val="single" w:sz="12" w:space="0" w:color="auto"/>
              <w:bottom w:val="single" w:sz="6" w:space="0" w:color="auto"/>
            </w:tcBorders>
            <w:shd w:val="clear" w:color="auto" w:fill="E0E0E0"/>
            <w:vAlign w:val="center"/>
          </w:tcPr>
          <w:p w14:paraId="41FC82E7" w14:textId="77777777" w:rsidR="00200FAD" w:rsidRPr="007B641F" w:rsidRDefault="005072F7" w:rsidP="00D22B64">
            <w:pPr>
              <w:autoSpaceDE w:val="0"/>
              <w:autoSpaceDN w:val="0"/>
              <w:adjustRightInd w:val="0"/>
              <w:spacing w:line="276" w:lineRule="auto"/>
              <w:rPr>
                <w:rFonts w:asciiTheme="minorHAnsi" w:hAnsiTheme="minorHAnsi" w:cstheme="minorHAnsi"/>
                <w:b/>
                <w:bCs/>
                <w:sz w:val="22"/>
                <w:szCs w:val="22"/>
              </w:rPr>
            </w:pPr>
            <w:r w:rsidRPr="007B641F">
              <w:rPr>
                <w:rFonts w:asciiTheme="minorHAnsi" w:hAnsiTheme="minorHAnsi" w:cstheme="minorHAnsi"/>
                <w:b/>
                <w:bCs/>
                <w:sz w:val="22"/>
                <w:szCs w:val="22"/>
              </w:rPr>
              <w:t>9</w:t>
            </w:r>
            <w:r w:rsidR="00200FAD" w:rsidRPr="007B641F">
              <w:rPr>
                <w:rFonts w:asciiTheme="minorHAnsi" w:hAnsiTheme="minorHAnsi" w:cstheme="minorHAnsi"/>
                <w:b/>
                <w:bCs/>
                <w:sz w:val="22"/>
                <w:szCs w:val="22"/>
              </w:rPr>
              <w:t>.1 Curs</w:t>
            </w:r>
          </w:p>
        </w:tc>
        <w:tc>
          <w:tcPr>
            <w:tcW w:w="442" w:type="pct"/>
            <w:tcBorders>
              <w:top w:val="single" w:sz="12" w:space="0" w:color="auto"/>
              <w:bottom w:val="single" w:sz="6" w:space="0" w:color="auto"/>
            </w:tcBorders>
            <w:vAlign w:val="center"/>
          </w:tcPr>
          <w:p w14:paraId="0F36A3C0" w14:textId="77777777" w:rsidR="00200FAD" w:rsidRPr="007B641F" w:rsidRDefault="00200FAD" w:rsidP="00D22B64">
            <w:pPr>
              <w:autoSpaceDE w:val="0"/>
              <w:autoSpaceDN w:val="0"/>
              <w:adjustRightInd w:val="0"/>
              <w:spacing w:line="276" w:lineRule="auto"/>
              <w:jc w:val="center"/>
              <w:rPr>
                <w:rFonts w:asciiTheme="minorHAnsi" w:hAnsiTheme="minorHAnsi" w:cstheme="minorHAnsi"/>
                <w:b/>
                <w:bCs/>
                <w:sz w:val="22"/>
                <w:szCs w:val="22"/>
              </w:rPr>
            </w:pPr>
            <w:r w:rsidRPr="007B641F">
              <w:rPr>
                <w:rFonts w:asciiTheme="minorHAnsi" w:hAnsiTheme="minorHAnsi" w:cstheme="minorHAnsi"/>
                <w:b/>
                <w:bCs/>
                <w:sz w:val="22"/>
                <w:szCs w:val="22"/>
              </w:rPr>
              <w:t>Nr. ore</w:t>
            </w:r>
          </w:p>
        </w:tc>
        <w:tc>
          <w:tcPr>
            <w:tcW w:w="865" w:type="pct"/>
            <w:tcBorders>
              <w:top w:val="single" w:sz="12" w:space="0" w:color="auto"/>
              <w:bottom w:val="single" w:sz="6" w:space="0" w:color="auto"/>
            </w:tcBorders>
            <w:vAlign w:val="center"/>
          </w:tcPr>
          <w:p w14:paraId="3E34A955" w14:textId="77777777" w:rsidR="00200FAD" w:rsidRPr="007B641F" w:rsidRDefault="00200FAD" w:rsidP="00D22B64">
            <w:pPr>
              <w:autoSpaceDE w:val="0"/>
              <w:autoSpaceDN w:val="0"/>
              <w:adjustRightInd w:val="0"/>
              <w:spacing w:line="276" w:lineRule="auto"/>
              <w:jc w:val="center"/>
              <w:rPr>
                <w:rFonts w:asciiTheme="minorHAnsi" w:hAnsiTheme="minorHAnsi" w:cstheme="minorHAnsi"/>
                <w:b/>
                <w:bCs/>
                <w:sz w:val="22"/>
                <w:szCs w:val="22"/>
              </w:rPr>
            </w:pPr>
            <w:r w:rsidRPr="007B641F">
              <w:rPr>
                <w:rFonts w:asciiTheme="minorHAnsi" w:hAnsiTheme="minorHAnsi" w:cstheme="minorHAnsi"/>
                <w:b/>
                <w:bCs/>
                <w:sz w:val="22"/>
                <w:szCs w:val="22"/>
              </w:rPr>
              <w:t>Metode de predare</w:t>
            </w:r>
          </w:p>
        </w:tc>
        <w:tc>
          <w:tcPr>
            <w:tcW w:w="602" w:type="pct"/>
            <w:tcBorders>
              <w:top w:val="single" w:sz="12" w:space="0" w:color="auto"/>
              <w:bottom w:val="single" w:sz="6" w:space="0" w:color="auto"/>
            </w:tcBorders>
            <w:vAlign w:val="center"/>
          </w:tcPr>
          <w:p w14:paraId="0550FEA5" w14:textId="5AD40A03" w:rsidR="00200FAD" w:rsidRPr="007B641F" w:rsidRDefault="00200FAD" w:rsidP="00D22B64">
            <w:pPr>
              <w:autoSpaceDE w:val="0"/>
              <w:autoSpaceDN w:val="0"/>
              <w:adjustRightInd w:val="0"/>
              <w:spacing w:line="276" w:lineRule="auto"/>
              <w:jc w:val="center"/>
              <w:rPr>
                <w:rFonts w:asciiTheme="minorHAnsi" w:hAnsiTheme="minorHAnsi" w:cstheme="minorHAnsi"/>
                <w:b/>
                <w:bCs/>
                <w:sz w:val="22"/>
                <w:szCs w:val="22"/>
              </w:rPr>
            </w:pPr>
            <w:r w:rsidRPr="007B641F">
              <w:rPr>
                <w:rFonts w:asciiTheme="minorHAnsi" w:hAnsiTheme="minorHAnsi" w:cstheme="minorHAnsi"/>
                <w:b/>
                <w:bCs/>
                <w:sz w:val="22"/>
                <w:szCs w:val="22"/>
              </w:rPr>
              <w:t>Observa</w:t>
            </w:r>
            <w:r w:rsidR="0012489D" w:rsidRPr="007B641F">
              <w:rPr>
                <w:rFonts w:asciiTheme="minorHAnsi" w:eastAsia="Times New Roman" w:hAnsiTheme="minorHAnsi" w:cstheme="minorHAnsi"/>
                <w:b/>
                <w:bCs/>
                <w:sz w:val="22"/>
                <w:szCs w:val="22"/>
              </w:rPr>
              <w:t>ț</w:t>
            </w:r>
            <w:r w:rsidRPr="007B641F">
              <w:rPr>
                <w:rFonts w:asciiTheme="minorHAnsi" w:eastAsia="Times New Roman" w:hAnsiTheme="minorHAnsi" w:cstheme="minorHAnsi"/>
                <w:b/>
                <w:bCs/>
                <w:sz w:val="22"/>
                <w:szCs w:val="22"/>
              </w:rPr>
              <w:t>ii</w:t>
            </w:r>
          </w:p>
        </w:tc>
      </w:tr>
      <w:tr w:rsidR="00200FAD" w:rsidRPr="007B641F" w14:paraId="1248CD22" w14:textId="77777777" w:rsidTr="0012489D">
        <w:tc>
          <w:tcPr>
            <w:tcW w:w="3091" w:type="pct"/>
            <w:tcBorders>
              <w:top w:val="single" w:sz="6" w:space="0" w:color="auto"/>
              <w:bottom w:val="single" w:sz="6" w:space="0" w:color="auto"/>
            </w:tcBorders>
            <w:shd w:val="clear" w:color="auto" w:fill="E0E0E0"/>
            <w:vAlign w:val="center"/>
          </w:tcPr>
          <w:p w14:paraId="3FE42219" w14:textId="77777777" w:rsidR="006E5F7A" w:rsidRPr="002F6EBC" w:rsidRDefault="006E5F7A" w:rsidP="006E5F7A">
            <w:pPr>
              <w:rPr>
                <w:rFonts w:asciiTheme="minorHAnsi" w:hAnsiTheme="minorHAnsi" w:cstheme="minorHAnsi"/>
                <w:b/>
                <w:bCs/>
                <w:sz w:val="22"/>
                <w:szCs w:val="22"/>
              </w:rPr>
            </w:pPr>
            <w:r w:rsidRPr="002F6EBC">
              <w:rPr>
                <w:rFonts w:asciiTheme="minorHAnsi" w:hAnsiTheme="minorHAnsi" w:cstheme="minorHAnsi"/>
                <w:b/>
                <w:bCs/>
                <w:sz w:val="22"/>
                <w:szCs w:val="22"/>
              </w:rPr>
              <w:t>Curs 1 – Introducere în Inteligența Artificială (IA)</w:t>
            </w:r>
          </w:p>
          <w:p w14:paraId="2DFCF0E6" w14:textId="77777777" w:rsidR="006E5F7A" w:rsidRPr="002F6EBC" w:rsidRDefault="006E5F7A" w:rsidP="006E5F7A">
            <w:pPr>
              <w:pStyle w:val="ListParagraph"/>
              <w:numPr>
                <w:ilvl w:val="0"/>
                <w:numId w:val="44"/>
              </w:numPr>
              <w:rPr>
                <w:rFonts w:asciiTheme="minorHAnsi" w:hAnsiTheme="minorHAnsi" w:cstheme="minorHAnsi"/>
                <w:sz w:val="22"/>
                <w:szCs w:val="22"/>
              </w:rPr>
            </w:pPr>
            <w:r w:rsidRPr="002F6EBC">
              <w:rPr>
                <w:rFonts w:asciiTheme="minorHAnsi" w:hAnsiTheme="minorHAnsi" w:cstheme="minorHAnsi"/>
                <w:sz w:val="22"/>
                <w:szCs w:val="22"/>
              </w:rPr>
              <w:t>Inteligența artificială (AI): Ce este IA? Cum utilizăm IA? De ce este importantă IA? Cum se aplică IA în industria construcțiilor și cum se combină cu alte tehnologii?</w:t>
            </w:r>
          </w:p>
          <w:p w14:paraId="5BB27CE6" w14:textId="77777777" w:rsidR="006E5F7A" w:rsidRPr="002F6EBC" w:rsidRDefault="006E5F7A" w:rsidP="006E5F7A">
            <w:pPr>
              <w:pStyle w:val="ListParagraph"/>
              <w:numPr>
                <w:ilvl w:val="0"/>
                <w:numId w:val="44"/>
              </w:numPr>
              <w:rPr>
                <w:rFonts w:asciiTheme="minorHAnsi" w:hAnsiTheme="minorHAnsi" w:cstheme="minorHAnsi"/>
                <w:sz w:val="22"/>
                <w:szCs w:val="22"/>
              </w:rPr>
            </w:pPr>
            <w:r w:rsidRPr="002F6EBC">
              <w:rPr>
                <w:rFonts w:asciiTheme="minorHAnsi" w:hAnsiTheme="minorHAnsi" w:cstheme="minorHAnsi"/>
                <w:sz w:val="22"/>
                <w:szCs w:val="22"/>
              </w:rPr>
              <w:t>Istoria inteligenței artificiale și modul în care aceasta a schimbat industria construcțiilor (câteva exemple relevante);</w:t>
            </w:r>
          </w:p>
          <w:p w14:paraId="696E591F" w14:textId="77777777" w:rsidR="006E5F7A" w:rsidRPr="002F6EBC" w:rsidRDefault="006E5F7A" w:rsidP="006E5F7A">
            <w:pPr>
              <w:pStyle w:val="ListParagraph"/>
              <w:numPr>
                <w:ilvl w:val="0"/>
                <w:numId w:val="44"/>
              </w:numPr>
              <w:rPr>
                <w:rFonts w:asciiTheme="minorHAnsi" w:hAnsiTheme="minorHAnsi" w:cstheme="minorHAnsi"/>
                <w:sz w:val="22"/>
                <w:szCs w:val="22"/>
              </w:rPr>
            </w:pPr>
            <w:r w:rsidRPr="002F6EBC">
              <w:rPr>
                <w:rFonts w:asciiTheme="minorHAnsi" w:hAnsiTheme="minorHAnsi" w:cstheme="minorHAnsi"/>
                <w:sz w:val="22"/>
                <w:szCs w:val="22"/>
              </w:rPr>
              <w:t>Rolul datelor în IA;</w:t>
            </w:r>
          </w:p>
          <w:p w14:paraId="495DE4BC" w14:textId="77777777" w:rsidR="006E5F7A" w:rsidRPr="002F6EBC" w:rsidRDefault="006E5F7A" w:rsidP="006E5F7A">
            <w:pPr>
              <w:pStyle w:val="ListParagraph"/>
              <w:numPr>
                <w:ilvl w:val="0"/>
                <w:numId w:val="44"/>
              </w:numPr>
              <w:rPr>
                <w:rFonts w:asciiTheme="minorHAnsi" w:hAnsiTheme="minorHAnsi" w:cstheme="minorHAnsi"/>
                <w:sz w:val="22"/>
                <w:szCs w:val="22"/>
              </w:rPr>
            </w:pPr>
            <w:r w:rsidRPr="002F6EBC">
              <w:rPr>
                <w:rFonts w:asciiTheme="minorHAnsi" w:hAnsiTheme="minorHAnsi" w:cstheme="minorHAnsi"/>
                <w:sz w:val="22"/>
                <w:szCs w:val="22"/>
              </w:rPr>
              <w:t>Noțiunea de Inteligență Artificială Generală (IAG)</w:t>
            </w:r>
          </w:p>
          <w:p w14:paraId="321CDE68" w14:textId="77777777" w:rsidR="006E5F7A" w:rsidRPr="002F6EBC" w:rsidRDefault="006E5F7A" w:rsidP="006E5F7A">
            <w:pPr>
              <w:pStyle w:val="ListParagraph"/>
              <w:numPr>
                <w:ilvl w:val="0"/>
                <w:numId w:val="44"/>
              </w:numPr>
              <w:rPr>
                <w:rFonts w:asciiTheme="minorHAnsi" w:hAnsiTheme="minorHAnsi" w:cstheme="minorHAnsi"/>
                <w:sz w:val="22"/>
                <w:szCs w:val="22"/>
              </w:rPr>
            </w:pPr>
            <w:r w:rsidRPr="002F6EBC">
              <w:rPr>
                <w:rFonts w:asciiTheme="minorHAnsi" w:hAnsiTheme="minorHAnsi" w:cstheme="minorHAnsi"/>
                <w:sz w:val="22"/>
                <w:szCs w:val="22"/>
              </w:rPr>
              <w:t>IA limitată</w:t>
            </w:r>
          </w:p>
          <w:p w14:paraId="188D1B05" w14:textId="77777777" w:rsidR="006E5F7A" w:rsidRPr="002F6EBC" w:rsidRDefault="006E5F7A" w:rsidP="006E5F7A">
            <w:pPr>
              <w:pStyle w:val="ListParagraph"/>
              <w:numPr>
                <w:ilvl w:val="0"/>
                <w:numId w:val="44"/>
              </w:numPr>
              <w:rPr>
                <w:rFonts w:asciiTheme="minorHAnsi" w:hAnsiTheme="minorHAnsi" w:cstheme="minorHAnsi"/>
                <w:sz w:val="22"/>
                <w:szCs w:val="22"/>
              </w:rPr>
            </w:pPr>
            <w:r w:rsidRPr="002F6EBC">
              <w:rPr>
                <w:rFonts w:asciiTheme="minorHAnsi" w:hAnsiTheme="minorHAnsi" w:cstheme="minorHAnsi"/>
                <w:sz w:val="22"/>
                <w:szCs w:val="22"/>
              </w:rPr>
              <w:t>Machine Learning ca subset al AI: introducere – descriere scurtă, algoritmi de învățare automată.</w:t>
            </w:r>
          </w:p>
          <w:p w14:paraId="7F432A13" w14:textId="78523D1E" w:rsidR="00200FAD" w:rsidRPr="007B641F" w:rsidRDefault="006E5F7A" w:rsidP="006E5F7A">
            <w:pPr>
              <w:pStyle w:val="ListParagraph"/>
              <w:numPr>
                <w:ilvl w:val="0"/>
                <w:numId w:val="44"/>
              </w:numPr>
              <w:rPr>
                <w:rFonts w:asciiTheme="minorHAnsi" w:hAnsiTheme="minorHAnsi" w:cstheme="minorHAnsi"/>
                <w:sz w:val="22"/>
                <w:szCs w:val="22"/>
              </w:rPr>
            </w:pPr>
            <w:r w:rsidRPr="002F6EBC">
              <w:rPr>
                <w:rFonts w:asciiTheme="minorHAnsi" w:hAnsiTheme="minorHAnsi" w:cstheme="minorHAnsi"/>
                <w:sz w:val="22"/>
                <w:szCs w:val="22"/>
              </w:rPr>
              <w:t>Soluții pentru Infrastructura Feroviară</w:t>
            </w:r>
          </w:p>
        </w:tc>
        <w:tc>
          <w:tcPr>
            <w:tcW w:w="442" w:type="pct"/>
            <w:tcBorders>
              <w:top w:val="single" w:sz="6" w:space="0" w:color="auto"/>
              <w:bottom w:val="single" w:sz="6" w:space="0" w:color="auto"/>
            </w:tcBorders>
            <w:vAlign w:val="center"/>
          </w:tcPr>
          <w:p w14:paraId="4EB21E1A" w14:textId="55A89DF1" w:rsidR="00200FAD" w:rsidRPr="007B641F" w:rsidRDefault="00615981" w:rsidP="00D22B64">
            <w:pPr>
              <w:spacing w:line="276" w:lineRule="auto"/>
              <w:rPr>
                <w:rFonts w:asciiTheme="minorHAnsi" w:hAnsiTheme="minorHAnsi" w:cstheme="minorHAnsi"/>
                <w:sz w:val="22"/>
                <w:szCs w:val="22"/>
              </w:rPr>
            </w:pPr>
            <w:r>
              <w:rPr>
                <w:rFonts w:asciiTheme="minorHAnsi" w:hAnsiTheme="minorHAnsi" w:cstheme="minorHAnsi"/>
                <w:sz w:val="22"/>
                <w:szCs w:val="22"/>
              </w:rPr>
              <w:t>2</w:t>
            </w:r>
          </w:p>
        </w:tc>
        <w:tc>
          <w:tcPr>
            <w:tcW w:w="865" w:type="pct"/>
            <w:vMerge w:val="restart"/>
            <w:tcBorders>
              <w:top w:val="single" w:sz="6" w:space="0" w:color="auto"/>
            </w:tcBorders>
            <w:vAlign w:val="center"/>
          </w:tcPr>
          <w:p w14:paraId="2239A762" w14:textId="4AE87D0F" w:rsidR="00200FAD" w:rsidRPr="007B641F" w:rsidRDefault="00615981" w:rsidP="00D22B64">
            <w:pPr>
              <w:autoSpaceDE w:val="0"/>
              <w:autoSpaceDN w:val="0"/>
              <w:adjustRightInd w:val="0"/>
              <w:spacing w:line="276" w:lineRule="auto"/>
              <w:rPr>
                <w:rFonts w:asciiTheme="minorHAnsi" w:hAnsiTheme="minorHAnsi" w:cstheme="minorHAnsi"/>
                <w:sz w:val="22"/>
                <w:szCs w:val="22"/>
              </w:rPr>
            </w:pPr>
            <w:r>
              <w:rPr>
                <w:rFonts w:asciiTheme="minorHAnsi" w:hAnsiTheme="minorHAnsi" w:cstheme="minorHAnsi"/>
                <w:sz w:val="22"/>
                <w:szCs w:val="22"/>
              </w:rPr>
              <w:t>Prezentări video-proiector, discuții, predare interactivă</w:t>
            </w:r>
          </w:p>
        </w:tc>
        <w:tc>
          <w:tcPr>
            <w:tcW w:w="602" w:type="pct"/>
            <w:vMerge w:val="restart"/>
            <w:tcBorders>
              <w:top w:val="single" w:sz="6" w:space="0" w:color="auto"/>
            </w:tcBorders>
            <w:vAlign w:val="center"/>
          </w:tcPr>
          <w:p w14:paraId="18D72F93" w14:textId="77777777" w:rsidR="00200FAD" w:rsidRPr="007B641F" w:rsidRDefault="00200FAD" w:rsidP="00D22B64">
            <w:pPr>
              <w:autoSpaceDE w:val="0"/>
              <w:autoSpaceDN w:val="0"/>
              <w:adjustRightInd w:val="0"/>
              <w:spacing w:line="276" w:lineRule="auto"/>
              <w:rPr>
                <w:rFonts w:asciiTheme="minorHAnsi" w:hAnsiTheme="minorHAnsi" w:cstheme="minorHAnsi"/>
                <w:b/>
                <w:bCs/>
                <w:sz w:val="22"/>
                <w:szCs w:val="22"/>
              </w:rPr>
            </w:pPr>
          </w:p>
        </w:tc>
      </w:tr>
      <w:tr w:rsidR="00200FAD" w:rsidRPr="007B641F" w14:paraId="7DE32D3D" w14:textId="77777777" w:rsidTr="0012489D">
        <w:tc>
          <w:tcPr>
            <w:tcW w:w="3091" w:type="pct"/>
            <w:tcBorders>
              <w:top w:val="single" w:sz="6" w:space="0" w:color="auto"/>
              <w:bottom w:val="single" w:sz="6" w:space="0" w:color="auto"/>
            </w:tcBorders>
            <w:shd w:val="clear" w:color="auto" w:fill="E0E0E0"/>
            <w:vAlign w:val="center"/>
          </w:tcPr>
          <w:p w14:paraId="7A808643" w14:textId="77777777" w:rsidR="006E5F7A" w:rsidRPr="002F6EBC" w:rsidRDefault="006E5F7A" w:rsidP="006E5F7A">
            <w:pPr>
              <w:rPr>
                <w:rFonts w:asciiTheme="minorHAnsi" w:hAnsiTheme="minorHAnsi" w:cstheme="minorHAnsi"/>
                <w:b/>
                <w:bCs/>
                <w:sz w:val="22"/>
                <w:szCs w:val="22"/>
              </w:rPr>
            </w:pPr>
            <w:r w:rsidRPr="002F6EBC">
              <w:rPr>
                <w:rFonts w:asciiTheme="minorHAnsi" w:hAnsiTheme="minorHAnsi" w:cstheme="minorHAnsi"/>
                <w:b/>
                <w:bCs/>
                <w:sz w:val="22"/>
                <w:szCs w:val="22"/>
              </w:rPr>
              <w:t>Curs 2 – Cunoștințe de bază legate de sistemul de cale ferată</w:t>
            </w:r>
          </w:p>
          <w:p w14:paraId="2FABA3DD" w14:textId="77777777" w:rsidR="006E5F7A" w:rsidRPr="002F6EBC" w:rsidRDefault="006E5F7A" w:rsidP="006E5F7A">
            <w:pPr>
              <w:pStyle w:val="ListParagraph"/>
              <w:numPr>
                <w:ilvl w:val="0"/>
                <w:numId w:val="44"/>
              </w:numPr>
              <w:rPr>
                <w:rFonts w:asciiTheme="minorHAnsi" w:hAnsiTheme="minorHAnsi" w:cstheme="minorHAnsi"/>
                <w:sz w:val="22"/>
                <w:szCs w:val="22"/>
              </w:rPr>
            </w:pPr>
            <w:r w:rsidRPr="002F6EBC">
              <w:rPr>
                <w:rFonts w:asciiTheme="minorHAnsi" w:hAnsiTheme="minorHAnsi" w:cstheme="minorHAnsi"/>
                <w:sz w:val="22"/>
                <w:szCs w:val="22"/>
              </w:rPr>
              <w:t>Scurtă descriere a infrastructurii feroviare și a elementelor componente ale suprastructurii</w:t>
            </w:r>
          </w:p>
          <w:p w14:paraId="0DF243B5" w14:textId="66BA21EF" w:rsidR="00200FAD" w:rsidRPr="007B641F" w:rsidRDefault="006E5F7A" w:rsidP="006E5F7A">
            <w:pPr>
              <w:pStyle w:val="ListParagraph"/>
              <w:numPr>
                <w:ilvl w:val="0"/>
                <w:numId w:val="44"/>
              </w:numPr>
              <w:rPr>
                <w:rFonts w:asciiTheme="minorHAnsi" w:hAnsiTheme="minorHAnsi" w:cstheme="minorHAnsi"/>
                <w:sz w:val="22"/>
                <w:szCs w:val="22"/>
              </w:rPr>
            </w:pPr>
            <w:r w:rsidRPr="002F6EBC">
              <w:rPr>
                <w:rFonts w:asciiTheme="minorHAnsi" w:hAnsiTheme="minorHAnsi" w:cstheme="minorHAnsi"/>
                <w:sz w:val="22"/>
                <w:szCs w:val="22"/>
              </w:rPr>
              <w:t>Parametrii geometrici care definesc calitatea căii ferate</w:t>
            </w:r>
          </w:p>
        </w:tc>
        <w:tc>
          <w:tcPr>
            <w:tcW w:w="442" w:type="pct"/>
            <w:tcBorders>
              <w:top w:val="single" w:sz="6" w:space="0" w:color="auto"/>
              <w:bottom w:val="single" w:sz="6" w:space="0" w:color="auto"/>
            </w:tcBorders>
            <w:vAlign w:val="center"/>
          </w:tcPr>
          <w:p w14:paraId="221C2CA1" w14:textId="40C00017" w:rsidR="00200FAD" w:rsidRPr="007B641F" w:rsidRDefault="00615981" w:rsidP="00D22B64">
            <w:pPr>
              <w:spacing w:line="276" w:lineRule="auto"/>
              <w:rPr>
                <w:rFonts w:asciiTheme="minorHAnsi" w:hAnsiTheme="minorHAnsi" w:cstheme="minorHAnsi"/>
                <w:sz w:val="22"/>
                <w:szCs w:val="22"/>
              </w:rPr>
            </w:pPr>
            <w:r>
              <w:rPr>
                <w:rFonts w:asciiTheme="minorHAnsi" w:hAnsiTheme="minorHAnsi" w:cstheme="minorHAnsi"/>
                <w:sz w:val="22"/>
                <w:szCs w:val="22"/>
              </w:rPr>
              <w:t>2</w:t>
            </w:r>
          </w:p>
        </w:tc>
        <w:tc>
          <w:tcPr>
            <w:tcW w:w="865" w:type="pct"/>
            <w:vMerge/>
            <w:vAlign w:val="center"/>
          </w:tcPr>
          <w:p w14:paraId="2DE8E6F8" w14:textId="77777777" w:rsidR="00200FAD" w:rsidRPr="007B641F" w:rsidRDefault="00200FAD" w:rsidP="00D22B64">
            <w:pPr>
              <w:autoSpaceDE w:val="0"/>
              <w:autoSpaceDN w:val="0"/>
              <w:adjustRightInd w:val="0"/>
              <w:spacing w:line="276" w:lineRule="auto"/>
              <w:rPr>
                <w:rFonts w:asciiTheme="minorHAnsi" w:hAnsiTheme="minorHAnsi" w:cstheme="minorHAnsi"/>
                <w:b/>
                <w:bCs/>
                <w:sz w:val="22"/>
                <w:szCs w:val="22"/>
              </w:rPr>
            </w:pPr>
          </w:p>
        </w:tc>
        <w:tc>
          <w:tcPr>
            <w:tcW w:w="602" w:type="pct"/>
            <w:vMerge/>
            <w:vAlign w:val="center"/>
          </w:tcPr>
          <w:p w14:paraId="5AF180B3" w14:textId="77777777" w:rsidR="00200FAD" w:rsidRPr="007B641F" w:rsidRDefault="00200FAD" w:rsidP="00D22B64">
            <w:pPr>
              <w:autoSpaceDE w:val="0"/>
              <w:autoSpaceDN w:val="0"/>
              <w:adjustRightInd w:val="0"/>
              <w:spacing w:line="276" w:lineRule="auto"/>
              <w:rPr>
                <w:rFonts w:asciiTheme="minorHAnsi" w:hAnsiTheme="minorHAnsi" w:cstheme="minorHAnsi"/>
                <w:b/>
                <w:bCs/>
                <w:sz w:val="22"/>
                <w:szCs w:val="22"/>
              </w:rPr>
            </w:pPr>
          </w:p>
        </w:tc>
      </w:tr>
      <w:tr w:rsidR="00200FAD" w:rsidRPr="007B641F" w14:paraId="07CF2544" w14:textId="77777777" w:rsidTr="0012489D">
        <w:tc>
          <w:tcPr>
            <w:tcW w:w="3091" w:type="pct"/>
            <w:tcBorders>
              <w:top w:val="single" w:sz="6" w:space="0" w:color="auto"/>
              <w:bottom w:val="single" w:sz="6" w:space="0" w:color="auto"/>
            </w:tcBorders>
            <w:shd w:val="clear" w:color="auto" w:fill="E0E0E0"/>
            <w:vAlign w:val="center"/>
          </w:tcPr>
          <w:p w14:paraId="04D79636" w14:textId="77777777" w:rsidR="006E5F7A" w:rsidRPr="002F6EBC" w:rsidRDefault="006E5F7A" w:rsidP="006E5F7A">
            <w:pPr>
              <w:rPr>
                <w:rFonts w:asciiTheme="minorHAnsi" w:hAnsiTheme="minorHAnsi" w:cstheme="minorHAnsi"/>
                <w:b/>
                <w:bCs/>
                <w:sz w:val="22"/>
                <w:szCs w:val="22"/>
              </w:rPr>
            </w:pPr>
            <w:r w:rsidRPr="002F6EBC">
              <w:rPr>
                <w:rFonts w:asciiTheme="minorHAnsi" w:hAnsiTheme="minorHAnsi" w:cstheme="minorHAnsi"/>
                <w:b/>
                <w:bCs/>
                <w:sz w:val="22"/>
                <w:szCs w:val="22"/>
              </w:rPr>
              <w:t>Curs 3 – Calitatea liniilor de cale ferată</w:t>
            </w:r>
          </w:p>
          <w:p w14:paraId="5DAA35C3" w14:textId="77777777" w:rsidR="006E5F7A" w:rsidRPr="002F6EBC" w:rsidRDefault="006E5F7A" w:rsidP="006E5F7A">
            <w:pPr>
              <w:pStyle w:val="ListParagraph"/>
              <w:numPr>
                <w:ilvl w:val="0"/>
                <w:numId w:val="44"/>
              </w:numPr>
              <w:rPr>
                <w:rFonts w:asciiTheme="minorHAnsi" w:hAnsiTheme="minorHAnsi" w:cstheme="minorHAnsi"/>
                <w:sz w:val="22"/>
                <w:szCs w:val="22"/>
              </w:rPr>
            </w:pPr>
            <w:r w:rsidRPr="002F6EBC">
              <w:rPr>
                <w:rFonts w:asciiTheme="minorHAnsi" w:hAnsiTheme="minorHAnsi" w:cstheme="minorHAnsi"/>
                <w:sz w:val="22"/>
                <w:szCs w:val="22"/>
              </w:rPr>
              <w:t>Prezentare generală – ce este calitatea căii?</w:t>
            </w:r>
          </w:p>
          <w:p w14:paraId="65DD50C1" w14:textId="77777777" w:rsidR="006E5F7A" w:rsidRPr="002F6EBC" w:rsidRDefault="006E5F7A" w:rsidP="006E5F7A">
            <w:pPr>
              <w:pStyle w:val="ListParagraph"/>
              <w:numPr>
                <w:ilvl w:val="0"/>
                <w:numId w:val="44"/>
              </w:numPr>
              <w:rPr>
                <w:rFonts w:asciiTheme="minorHAnsi" w:hAnsiTheme="minorHAnsi" w:cstheme="minorHAnsi"/>
                <w:sz w:val="22"/>
                <w:szCs w:val="22"/>
              </w:rPr>
            </w:pPr>
            <w:r w:rsidRPr="002F6EBC">
              <w:rPr>
                <w:rFonts w:asciiTheme="minorHAnsi" w:hAnsiTheme="minorHAnsi" w:cstheme="minorHAnsi"/>
                <w:sz w:val="22"/>
                <w:szCs w:val="22"/>
              </w:rPr>
              <w:t>Factori care afectează calitatea căii;</w:t>
            </w:r>
          </w:p>
          <w:p w14:paraId="766FF0EC" w14:textId="77777777" w:rsidR="006E5F7A" w:rsidRPr="002F6EBC" w:rsidRDefault="006E5F7A" w:rsidP="006E5F7A">
            <w:pPr>
              <w:pStyle w:val="ListParagraph"/>
              <w:numPr>
                <w:ilvl w:val="0"/>
                <w:numId w:val="44"/>
              </w:numPr>
              <w:rPr>
                <w:rFonts w:asciiTheme="minorHAnsi" w:hAnsiTheme="minorHAnsi" w:cstheme="minorHAnsi"/>
                <w:sz w:val="22"/>
                <w:szCs w:val="22"/>
              </w:rPr>
            </w:pPr>
            <w:r w:rsidRPr="002F6EBC">
              <w:rPr>
                <w:rFonts w:asciiTheme="minorHAnsi" w:hAnsiTheme="minorHAnsi" w:cstheme="minorHAnsi"/>
                <w:sz w:val="22"/>
                <w:szCs w:val="22"/>
              </w:rPr>
              <w:t>Relația dintre calitate și siguranță în calea ferată;</w:t>
            </w:r>
          </w:p>
          <w:p w14:paraId="0F4B71AD" w14:textId="3F7A94C1" w:rsidR="00200FAD" w:rsidRPr="007B641F" w:rsidRDefault="006E5F7A" w:rsidP="006E5F7A">
            <w:pPr>
              <w:pStyle w:val="ListParagraph"/>
              <w:numPr>
                <w:ilvl w:val="0"/>
                <w:numId w:val="44"/>
              </w:numPr>
              <w:rPr>
                <w:rFonts w:asciiTheme="minorHAnsi" w:hAnsiTheme="minorHAnsi" w:cstheme="minorHAnsi"/>
                <w:sz w:val="22"/>
                <w:szCs w:val="22"/>
              </w:rPr>
            </w:pPr>
            <w:r w:rsidRPr="002F6EBC">
              <w:rPr>
                <w:rFonts w:asciiTheme="minorHAnsi" w:hAnsiTheme="minorHAnsi" w:cstheme="minorHAnsi"/>
                <w:sz w:val="22"/>
                <w:szCs w:val="22"/>
              </w:rPr>
              <w:t>Evaluarea calității geometriei căii.</w:t>
            </w:r>
          </w:p>
        </w:tc>
        <w:tc>
          <w:tcPr>
            <w:tcW w:w="442" w:type="pct"/>
            <w:tcBorders>
              <w:top w:val="single" w:sz="6" w:space="0" w:color="auto"/>
              <w:bottom w:val="single" w:sz="6" w:space="0" w:color="auto"/>
            </w:tcBorders>
            <w:vAlign w:val="center"/>
          </w:tcPr>
          <w:p w14:paraId="5C54BEB5" w14:textId="20D04E85" w:rsidR="00200FAD" w:rsidRPr="007B641F" w:rsidRDefault="00615981" w:rsidP="00D22B64">
            <w:pPr>
              <w:spacing w:line="276" w:lineRule="auto"/>
              <w:rPr>
                <w:rFonts w:asciiTheme="minorHAnsi" w:hAnsiTheme="minorHAnsi" w:cstheme="minorHAnsi"/>
                <w:sz w:val="22"/>
                <w:szCs w:val="22"/>
              </w:rPr>
            </w:pPr>
            <w:r>
              <w:rPr>
                <w:rFonts w:asciiTheme="minorHAnsi" w:hAnsiTheme="minorHAnsi" w:cstheme="minorHAnsi"/>
                <w:sz w:val="22"/>
                <w:szCs w:val="22"/>
              </w:rPr>
              <w:t>2</w:t>
            </w:r>
          </w:p>
        </w:tc>
        <w:tc>
          <w:tcPr>
            <w:tcW w:w="865" w:type="pct"/>
            <w:vMerge/>
            <w:vAlign w:val="center"/>
          </w:tcPr>
          <w:p w14:paraId="3A24FCD2" w14:textId="77777777" w:rsidR="00200FAD" w:rsidRPr="007B641F" w:rsidRDefault="00200FAD" w:rsidP="00D22B64">
            <w:pPr>
              <w:autoSpaceDE w:val="0"/>
              <w:autoSpaceDN w:val="0"/>
              <w:adjustRightInd w:val="0"/>
              <w:spacing w:line="276" w:lineRule="auto"/>
              <w:rPr>
                <w:rFonts w:asciiTheme="minorHAnsi" w:hAnsiTheme="minorHAnsi" w:cstheme="minorHAnsi"/>
                <w:b/>
                <w:bCs/>
                <w:sz w:val="22"/>
                <w:szCs w:val="22"/>
              </w:rPr>
            </w:pPr>
          </w:p>
        </w:tc>
        <w:tc>
          <w:tcPr>
            <w:tcW w:w="602" w:type="pct"/>
            <w:vMerge/>
            <w:vAlign w:val="center"/>
          </w:tcPr>
          <w:p w14:paraId="3803E0AD" w14:textId="77777777" w:rsidR="00200FAD" w:rsidRPr="007B641F" w:rsidRDefault="00200FAD" w:rsidP="00D22B64">
            <w:pPr>
              <w:autoSpaceDE w:val="0"/>
              <w:autoSpaceDN w:val="0"/>
              <w:adjustRightInd w:val="0"/>
              <w:spacing w:line="276" w:lineRule="auto"/>
              <w:rPr>
                <w:rFonts w:asciiTheme="minorHAnsi" w:hAnsiTheme="minorHAnsi" w:cstheme="minorHAnsi"/>
                <w:b/>
                <w:bCs/>
                <w:sz w:val="22"/>
                <w:szCs w:val="22"/>
              </w:rPr>
            </w:pPr>
          </w:p>
        </w:tc>
      </w:tr>
      <w:tr w:rsidR="006E5F7A" w:rsidRPr="007B641F" w14:paraId="54950EB8" w14:textId="77777777" w:rsidTr="0012489D">
        <w:trPr>
          <w:trHeight w:val="285"/>
        </w:trPr>
        <w:tc>
          <w:tcPr>
            <w:tcW w:w="3091" w:type="pct"/>
            <w:tcBorders>
              <w:top w:val="single" w:sz="6" w:space="0" w:color="auto"/>
            </w:tcBorders>
            <w:shd w:val="clear" w:color="auto" w:fill="E0E0E0"/>
            <w:vAlign w:val="center"/>
          </w:tcPr>
          <w:p w14:paraId="43BA830F" w14:textId="77777777" w:rsidR="006E5F7A" w:rsidRPr="002F6EBC" w:rsidRDefault="006E5F7A" w:rsidP="006E5F7A">
            <w:pPr>
              <w:rPr>
                <w:rFonts w:asciiTheme="minorHAnsi" w:hAnsiTheme="minorHAnsi" w:cstheme="minorHAnsi"/>
                <w:b/>
                <w:bCs/>
                <w:sz w:val="22"/>
                <w:szCs w:val="22"/>
              </w:rPr>
            </w:pPr>
            <w:r w:rsidRPr="002F6EBC">
              <w:rPr>
                <w:rFonts w:asciiTheme="minorHAnsi" w:hAnsiTheme="minorHAnsi" w:cstheme="minorHAnsi"/>
                <w:b/>
                <w:bCs/>
                <w:sz w:val="22"/>
                <w:szCs w:val="22"/>
              </w:rPr>
              <w:lastRenderedPageBreak/>
              <w:t>Curs 4 – Comportarea căii ferate în timp sub acțiunea traficului</w:t>
            </w:r>
          </w:p>
          <w:p w14:paraId="6542B84E" w14:textId="77777777" w:rsidR="006E5F7A" w:rsidRPr="002F6EBC" w:rsidRDefault="006E5F7A" w:rsidP="006E5F7A">
            <w:pPr>
              <w:pStyle w:val="ListParagraph"/>
              <w:numPr>
                <w:ilvl w:val="0"/>
                <w:numId w:val="44"/>
              </w:numPr>
              <w:rPr>
                <w:rFonts w:asciiTheme="minorHAnsi" w:hAnsiTheme="minorHAnsi" w:cstheme="minorHAnsi"/>
                <w:sz w:val="22"/>
                <w:szCs w:val="22"/>
              </w:rPr>
            </w:pPr>
            <w:r w:rsidRPr="002F6EBC">
              <w:rPr>
                <w:rFonts w:asciiTheme="minorHAnsi" w:hAnsiTheme="minorHAnsi" w:cstheme="minorHAnsi"/>
                <w:sz w:val="22"/>
                <w:szCs w:val="22"/>
              </w:rPr>
              <w:t>Degradarea căii ferate</w:t>
            </w:r>
          </w:p>
          <w:p w14:paraId="4BA56AB7" w14:textId="77777777" w:rsidR="006E5F7A" w:rsidRPr="002F6EBC" w:rsidRDefault="006E5F7A" w:rsidP="006E5F7A">
            <w:pPr>
              <w:pStyle w:val="ListParagraph"/>
              <w:numPr>
                <w:ilvl w:val="0"/>
                <w:numId w:val="44"/>
              </w:numPr>
              <w:rPr>
                <w:rFonts w:asciiTheme="minorHAnsi" w:hAnsiTheme="minorHAnsi" w:cstheme="minorHAnsi"/>
                <w:sz w:val="22"/>
                <w:szCs w:val="22"/>
              </w:rPr>
            </w:pPr>
            <w:r w:rsidRPr="002F6EBC">
              <w:rPr>
                <w:rFonts w:asciiTheme="minorHAnsi" w:hAnsiTheme="minorHAnsi" w:cstheme="minorHAnsi"/>
                <w:sz w:val="22"/>
                <w:szCs w:val="22"/>
              </w:rPr>
              <w:t>Comportarea în timp a calității căii ferate</w:t>
            </w:r>
          </w:p>
          <w:p w14:paraId="30D56211" w14:textId="23FBDB47" w:rsidR="006E5F7A" w:rsidRPr="007B641F" w:rsidRDefault="006E5F7A" w:rsidP="00D71918">
            <w:pPr>
              <w:pStyle w:val="ListParagraph"/>
              <w:numPr>
                <w:ilvl w:val="0"/>
                <w:numId w:val="44"/>
              </w:numPr>
              <w:rPr>
                <w:rFonts w:asciiTheme="minorHAnsi" w:hAnsiTheme="minorHAnsi" w:cstheme="minorHAnsi"/>
                <w:sz w:val="22"/>
                <w:szCs w:val="22"/>
              </w:rPr>
            </w:pPr>
            <w:r w:rsidRPr="002F6EBC">
              <w:rPr>
                <w:rFonts w:asciiTheme="minorHAnsi" w:hAnsiTheme="minorHAnsi" w:cstheme="minorHAnsi"/>
                <w:sz w:val="22"/>
                <w:szCs w:val="22"/>
              </w:rPr>
              <w:t>Pragurile parametrilor geometrici ai căii ferate</w:t>
            </w:r>
          </w:p>
        </w:tc>
        <w:tc>
          <w:tcPr>
            <w:tcW w:w="442" w:type="pct"/>
            <w:tcBorders>
              <w:top w:val="single" w:sz="6" w:space="0" w:color="auto"/>
            </w:tcBorders>
            <w:vAlign w:val="center"/>
          </w:tcPr>
          <w:p w14:paraId="05200125" w14:textId="726107D3" w:rsidR="006E5F7A" w:rsidRPr="007B641F" w:rsidRDefault="006E5F7A" w:rsidP="006E5F7A">
            <w:pPr>
              <w:spacing w:line="276" w:lineRule="auto"/>
              <w:rPr>
                <w:rFonts w:asciiTheme="minorHAnsi" w:hAnsiTheme="minorHAnsi" w:cstheme="minorHAnsi"/>
                <w:sz w:val="22"/>
                <w:szCs w:val="22"/>
              </w:rPr>
            </w:pPr>
            <w:r>
              <w:rPr>
                <w:rFonts w:asciiTheme="minorHAnsi" w:hAnsiTheme="minorHAnsi" w:cstheme="minorHAnsi"/>
                <w:sz w:val="22"/>
                <w:szCs w:val="22"/>
              </w:rPr>
              <w:t>2</w:t>
            </w:r>
          </w:p>
        </w:tc>
        <w:tc>
          <w:tcPr>
            <w:tcW w:w="865" w:type="pct"/>
            <w:vMerge/>
            <w:vAlign w:val="center"/>
          </w:tcPr>
          <w:p w14:paraId="37D88930" w14:textId="77777777" w:rsidR="006E5F7A" w:rsidRPr="007B641F" w:rsidRDefault="006E5F7A" w:rsidP="006E5F7A">
            <w:pPr>
              <w:autoSpaceDE w:val="0"/>
              <w:autoSpaceDN w:val="0"/>
              <w:adjustRightInd w:val="0"/>
              <w:spacing w:line="276" w:lineRule="auto"/>
              <w:rPr>
                <w:rFonts w:asciiTheme="minorHAnsi" w:hAnsiTheme="minorHAnsi" w:cstheme="minorHAnsi"/>
                <w:b/>
                <w:bCs/>
                <w:sz w:val="22"/>
                <w:szCs w:val="22"/>
              </w:rPr>
            </w:pPr>
          </w:p>
        </w:tc>
        <w:tc>
          <w:tcPr>
            <w:tcW w:w="602" w:type="pct"/>
            <w:vMerge/>
            <w:vAlign w:val="center"/>
          </w:tcPr>
          <w:p w14:paraId="0913B861" w14:textId="77777777" w:rsidR="006E5F7A" w:rsidRPr="007B641F" w:rsidRDefault="006E5F7A" w:rsidP="006E5F7A">
            <w:pPr>
              <w:autoSpaceDE w:val="0"/>
              <w:autoSpaceDN w:val="0"/>
              <w:adjustRightInd w:val="0"/>
              <w:spacing w:line="276" w:lineRule="auto"/>
              <w:rPr>
                <w:rFonts w:asciiTheme="minorHAnsi" w:hAnsiTheme="minorHAnsi" w:cstheme="minorHAnsi"/>
                <w:b/>
                <w:bCs/>
                <w:sz w:val="22"/>
                <w:szCs w:val="22"/>
              </w:rPr>
            </w:pPr>
          </w:p>
        </w:tc>
      </w:tr>
      <w:tr w:rsidR="006E5F7A" w:rsidRPr="007B641F" w14:paraId="004A07CD" w14:textId="77777777" w:rsidTr="0012489D">
        <w:trPr>
          <w:trHeight w:val="282"/>
        </w:trPr>
        <w:tc>
          <w:tcPr>
            <w:tcW w:w="3091" w:type="pct"/>
            <w:tcBorders>
              <w:top w:val="single" w:sz="6" w:space="0" w:color="auto"/>
            </w:tcBorders>
            <w:shd w:val="clear" w:color="auto" w:fill="E0E0E0"/>
            <w:vAlign w:val="center"/>
          </w:tcPr>
          <w:p w14:paraId="101802BF" w14:textId="77777777" w:rsidR="006E5F7A" w:rsidRPr="002F6EBC" w:rsidRDefault="006E5F7A" w:rsidP="006E5F7A">
            <w:pPr>
              <w:rPr>
                <w:rFonts w:asciiTheme="minorHAnsi" w:hAnsiTheme="minorHAnsi" w:cstheme="minorHAnsi"/>
                <w:b/>
                <w:bCs/>
                <w:sz w:val="22"/>
                <w:szCs w:val="22"/>
              </w:rPr>
            </w:pPr>
            <w:r w:rsidRPr="002F6EBC">
              <w:rPr>
                <w:rFonts w:asciiTheme="minorHAnsi" w:hAnsiTheme="minorHAnsi" w:cstheme="minorHAnsi"/>
                <w:b/>
                <w:bCs/>
                <w:sz w:val="22"/>
                <w:szCs w:val="22"/>
              </w:rPr>
              <w:t>Curs 5 – Monitorizarea căii ferate</w:t>
            </w:r>
          </w:p>
          <w:p w14:paraId="042E0599" w14:textId="77777777" w:rsidR="006E5F7A" w:rsidRPr="002F6EBC" w:rsidRDefault="006E5F7A" w:rsidP="006E5F7A">
            <w:pPr>
              <w:pStyle w:val="ListParagraph"/>
              <w:numPr>
                <w:ilvl w:val="0"/>
                <w:numId w:val="44"/>
              </w:numPr>
              <w:rPr>
                <w:rFonts w:asciiTheme="minorHAnsi" w:hAnsiTheme="minorHAnsi" w:cstheme="minorHAnsi"/>
                <w:sz w:val="22"/>
                <w:szCs w:val="22"/>
              </w:rPr>
            </w:pPr>
            <w:r w:rsidRPr="002F6EBC">
              <w:rPr>
                <w:rFonts w:asciiTheme="minorHAnsi" w:hAnsiTheme="minorHAnsi" w:cstheme="minorHAnsi"/>
                <w:sz w:val="22"/>
                <w:szCs w:val="22"/>
              </w:rPr>
              <w:t>Scurt istoric al monitorizării infrastructurii feroviare;</w:t>
            </w:r>
          </w:p>
          <w:p w14:paraId="74997880" w14:textId="77777777" w:rsidR="006E5F7A" w:rsidRPr="002F6EBC" w:rsidRDefault="006E5F7A" w:rsidP="006E5F7A">
            <w:pPr>
              <w:pStyle w:val="ListParagraph"/>
              <w:numPr>
                <w:ilvl w:val="0"/>
                <w:numId w:val="44"/>
              </w:numPr>
              <w:rPr>
                <w:rFonts w:asciiTheme="minorHAnsi" w:hAnsiTheme="minorHAnsi" w:cstheme="minorHAnsi"/>
                <w:sz w:val="22"/>
                <w:szCs w:val="22"/>
              </w:rPr>
            </w:pPr>
            <w:r w:rsidRPr="002F6EBC">
              <w:rPr>
                <w:rFonts w:asciiTheme="minorHAnsi" w:hAnsiTheme="minorHAnsi" w:cstheme="minorHAnsi"/>
                <w:sz w:val="22"/>
                <w:szCs w:val="22"/>
              </w:rPr>
              <w:t>Dispozitive de monitorizare a căii ferate;</w:t>
            </w:r>
          </w:p>
          <w:p w14:paraId="75628C7F" w14:textId="3EB0B000" w:rsidR="006E5F7A" w:rsidRPr="007B641F" w:rsidRDefault="006E5F7A" w:rsidP="00D71918">
            <w:pPr>
              <w:pStyle w:val="ListParagraph"/>
              <w:numPr>
                <w:ilvl w:val="0"/>
                <w:numId w:val="44"/>
              </w:numPr>
              <w:rPr>
                <w:rFonts w:asciiTheme="minorHAnsi" w:hAnsiTheme="minorHAnsi" w:cstheme="minorHAnsi"/>
                <w:sz w:val="22"/>
                <w:szCs w:val="22"/>
              </w:rPr>
            </w:pPr>
            <w:r w:rsidRPr="002F6EBC">
              <w:rPr>
                <w:rFonts w:asciiTheme="minorHAnsi" w:hAnsiTheme="minorHAnsi" w:cstheme="minorHAnsi"/>
                <w:sz w:val="22"/>
                <w:szCs w:val="22"/>
              </w:rPr>
              <w:t>Vehicule de monitorizare a căii ferate.</w:t>
            </w:r>
          </w:p>
        </w:tc>
        <w:tc>
          <w:tcPr>
            <w:tcW w:w="442" w:type="pct"/>
            <w:tcBorders>
              <w:top w:val="single" w:sz="6" w:space="0" w:color="auto"/>
            </w:tcBorders>
            <w:vAlign w:val="center"/>
          </w:tcPr>
          <w:p w14:paraId="60B4D44D" w14:textId="0F761CBF" w:rsidR="006E5F7A" w:rsidRPr="007B641F" w:rsidRDefault="006E5F7A" w:rsidP="006E5F7A">
            <w:pPr>
              <w:spacing w:line="276" w:lineRule="auto"/>
              <w:rPr>
                <w:rFonts w:asciiTheme="minorHAnsi" w:hAnsiTheme="minorHAnsi" w:cstheme="minorHAnsi"/>
                <w:sz w:val="22"/>
                <w:szCs w:val="22"/>
              </w:rPr>
            </w:pPr>
            <w:r>
              <w:rPr>
                <w:rFonts w:asciiTheme="minorHAnsi" w:hAnsiTheme="minorHAnsi" w:cstheme="minorHAnsi"/>
                <w:sz w:val="22"/>
                <w:szCs w:val="22"/>
              </w:rPr>
              <w:t>2</w:t>
            </w:r>
          </w:p>
        </w:tc>
        <w:tc>
          <w:tcPr>
            <w:tcW w:w="865" w:type="pct"/>
            <w:vMerge/>
            <w:vAlign w:val="center"/>
          </w:tcPr>
          <w:p w14:paraId="14418B08" w14:textId="77777777" w:rsidR="006E5F7A" w:rsidRPr="007B641F" w:rsidRDefault="006E5F7A" w:rsidP="006E5F7A">
            <w:pPr>
              <w:autoSpaceDE w:val="0"/>
              <w:autoSpaceDN w:val="0"/>
              <w:adjustRightInd w:val="0"/>
              <w:spacing w:line="276" w:lineRule="auto"/>
              <w:rPr>
                <w:rFonts w:asciiTheme="minorHAnsi" w:hAnsiTheme="minorHAnsi" w:cstheme="minorHAnsi"/>
                <w:b/>
                <w:bCs/>
                <w:sz w:val="22"/>
                <w:szCs w:val="22"/>
              </w:rPr>
            </w:pPr>
          </w:p>
        </w:tc>
        <w:tc>
          <w:tcPr>
            <w:tcW w:w="602" w:type="pct"/>
            <w:vMerge/>
            <w:vAlign w:val="center"/>
          </w:tcPr>
          <w:p w14:paraId="317F6B74" w14:textId="77777777" w:rsidR="006E5F7A" w:rsidRPr="007B641F" w:rsidRDefault="006E5F7A" w:rsidP="006E5F7A">
            <w:pPr>
              <w:autoSpaceDE w:val="0"/>
              <w:autoSpaceDN w:val="0"/>
              <w:adjustRightInd w:val="0"/>
              <w:spacing w:line="276" w:lineRule="auto"/>
              <w:rPr>
                <w:rFonts w:asciiTheme="minorHAnsi" w:hAnsiTheme="minorHAnsi" w:cstheme="minorHAnsi"/>
                <w:b/>
                <w:bCs/>
                <w:sz w:val="22"/>
                <w:szCs w:val="22"/>
              </w:rPr>
            </w:pPr>
          </w:p>
        </w:tc>
      </w:tr>
      <w:tr w:rsidR="006E5F7A" w:rsidRPr="007B641F" w14:paraId="6DEDC668" w14:textId="77777777" w:rsidTr="0012489D">
        <w:trPr>
          <w:trHeight w:val="282"/>
        </w:trPr>
        <w:tc>
          <w:tcPr>
            <w:tcW w:w="3091" w:type="pct"/>
            <w:tcBorders>
              <w:top w:val="single" w:sz="6" w:space="0" w:color="auto"/>
            </w:tcBorders>
            <w:shd w:val="clear" w:color="auto" w:fill="E0E0E0"/>
            <w:vAlign w:val="center"/>
          </w:tcPr>
          <w:p w14:paraId="1B5CC040" w14:textId="77777777" w:rsidR="006E5F7A" w:rsidRPr="002F6EBC" w:rsidRDefault="006E5F7A" w:rsidP="006E5F7A">
            <w:pPr>
              <w:rPr>
                <w:rFonts w:asciiTheme="minorHAnsi" w:hAnsiTheme="minorHAnsi" w:cstheme="minorHAnsi"/>
                <w:b/>
                <w:bCs/>
                <w:sz w:val="22"/>
                <w:szCs w:val="22"/>
              </w:rPr>
            </w:pPr>
            <w:r w:rsidRPr="002F6EBC">
              <w:rPr>
                <w:rFonts w:asciiTheme="minorHAnsi" w:hAnsiTheme="minorHAnsi" w:cstheme="minorHAnsi"/>
                <w:b/>
                <w:bCs/>
                <w:sz w:val="22"/>
                <w:szCs w:val="22"/>
              </w:rPr>
              <w:t>Curs 6 – Noi tehnologii în monitorizarea căilor ferate</w:t>
            </w:r>
          </w:p>
          <w:p w14:paraId="50481F55" w14:textId="77777777" w:rsidR="006E5F7A" w:rsidRPr="002F6EBC" w:rsidRDefault="006E5F7A" w:rsidP="006E5F7A">
            <w:pPr>
              <w:pStyle w:val="ListParagraph"/>
              <w:numPr>
                <w:ilvl w:val="0"/>
                <w:numId w:val="44"/>
              </w:numPr>
              <w:rPr>
                <w:rFonts w:asciiTheme="minorHAnsi" w:hAnsiTheme="minorHAnsi" w:cstheme="minorHAnsi"/>
                <w:sz w:val="22"/>
                <w:szCs w:val="22"/>
              </w:rPr>
            </w:pPr>
            <w:r w:rsidRPr="002F6EBC">
              <w:rPr>
                <w:rFonts w:asciiTheme="minorHAnsi" w:hAnsiTheme="minorHAnsi" w:cstheme="minorHAnsi"/>
                <w:sz w:val="22"/>
                <w:szCs w:val="22"/>
              </w:rPr>
              <w:t>Sisteme de monitorizare a căii ferate;</w:t>
            </w:r>
          </w:p>
          <w:p w14:paraId="79E6CFAD" w14:textId="77777777" w:rsidR="006E5F7A" w:rsidRPr="002F6EBC" w:rsidRDefault="006E5F7A" w:rsidP="006E5F7A">
            <w:pPr>
              <w:pStyle w:val="ListParagraph"/>
              <w:numPr>
                <w:ilvl w:val="0"/>
                <w:numId w:val="44"/>
              </w:numPr>
              <w:rPr>
                <w:rFonts w:asciiTheme="minorHAnsi" w:hAnsiTheme="minorHAnsi" w:cstheme="minorHAnsi"/>
                <w:sz w:val="22"/>
                <w:szCs w:val="22"/>
              </w:rPr>
            </w:pPr>
            <w:r w:rsidRPr="002F6EBC">
              <w:rPr>
                <w:rFonts w:asciiTheme="minorHAnsi" w:hAnsiTheme="minorHAnsi" w:cstheme="minorHAnsi"/>
                <w:sz w:val="22"/>
                <w:szCs w:val="22"/>
              </w:rPr>
              <w:t>Detectarea vibrațiilor prin fibră optică de-a lungul căii ca metodă de monitorizare a stării căii ferate;</w:t>
            </w:r>
          </w:p>
          <w:p w14:paraId="26BA0AD9" w14:textId="77777777" w:rsidR="006E5F7A" w:rsidRPr="002F6EBC" w:rsidRDefault="006E5F7A" w:rsidP="006E5F7A">
            <w:pPr>
              <w:pStyle w:val="ListParagraph"/>
              <w:numPr>
                <w:ilvl w:val="0"/>
                <w:numId w:val="44"/>
              </w:numPr>
              <w:rPr>
                <w:rFonts w:asciiTheme="minorHAnsi" w:hAnsiTheme="minorHAnsi" w:cstheme="minorHAnsi"/>
                <w:sz w:val="22"/>
                <w:szCs w:val="22"/>
              </w:rPr>
            </w:pPr>
            <w:r w:rsidRPr="002F6EBC">
              <w:rPr>
                <w:rFonts w:asciiTheme="minorHAnsi" w:hAnsiTheme="minorHAnsi" w:cstheme="minorHAnsi"/>
                <w:sz w:val="22"/>
                <w:szCs w:val="22"/>
              </w:rPr>
              <w:t>Utilizarea accelerometrelor și extragerea indicatorilor de stare bazați pe accelerație pentru diagnostic și prognoză;</w:t>
            </w:r>
          </w:p>
          <w:p w14:paraId="4A3EE8FE" w14:textId="77777777" w:rsidR="006E5F7A" w:rsidRPr="002F6EBC" w:rsidRDefault="006E5F7A" w:rsidP="006E5F7A">
            <w:pPr>
              <w:pStyle w:val="ListParagraph"/>
              <w:numPr>
                <w:ilvl w:val="0"/>
                <w:numId w:val="44"/>
              </w:numPr>
              <w:rPr>
                <w:rFonts w:asciiTheme="minorHAnsi" w:hAnsiTheme="minorHAnsi" w:cstheme="minorHAnsi"/>
                <w:sz w:val="22"/>
                <w:szCs w:val="22"/>
              </w:rPr>
            </w:pPr>
            <w:r w:rsidRPr="002F6EBC">
              <w:rPr>
                <w:rFonts w:asciiTheme="minorHAnsi" w:hAnsiTheme="minorHAnsi" w:cstheme="minorHAnsi"/>
                <w:sz w:val="22"/>
                <w:szCs w:val="22"/>
              </w:rPr>
              <w:t>Dispozitive de monitorizare a căii din trenurile de călători;</w:t>
            </w:r>
          </w:p>
          <w:p w14:paraId="331A01F7" w14:textId="6A7D4105" w:rsidR="006E5F7A" w:rsidRPr="007B641F" w:rsidRDefault="006E5F7A" w:rsidP="00D71918">
            <w:pPr>
              <w:pStyle w:val="ListParagraph"/>
              <w:numPr>
                <w:ilvl w:val="0"/>
                <w:numId w:val="44"/>
              </w:numPr>
              <w:rPr>
                <w:rFonts w:asciiTheme="minorHAnsi" w:hAnsiTheme="minorHAnsi" w:cstheme="minorHAnsi"/>
                <w:sz w:val="22"/>
                <w:szCs w:val="22"/>
              </w:rPr>
            </w:pPr>
            <w:r w:rsidRPr="002F6EBC">
              <w:rPr>
                <w:rFonts w:asciiTheme="minorHAnsi" w:hAnsiTheme="minorHAnsi" w:cstheme="minorHAnsi"/>
                <w:sz w:val="22"/>
                <w:szCs w:val="22"/>
              </w:rPr>
              <w:t>Soluții radar de penetrare a solului pentru detectarea cedărilor din patul căii.</w:t>
            </w:r>
          </w:p>
        </w:tc>
        <w:tc>
          <w:tcPr>
            <w:tcW w:w="442" w:type="pct"/>
            <w:tcBorders>
              <w:top w:val="single" w:sz="6" w:space="0" w:color="auto"/>
            </w:tcBorders>
            <w:vAlign w:val="center"/>
          </w:tcPr>
          <w:p w14:paraId="07CA26F2" w14:textId="3394326D" w:rsidR="006E5F7A" w:rsidRPr="007B641F" w:rsidRDefault="006E5F7A" w:rsidP="006E5F7A">
            <w:pPr>
              <w:spacing w:line="276" w:lineRule="auto"/>
              <w:rPr>
                <w:rFonts w:asciiTheme="minorHAnsi" w:hAnsiTheme="minorHAnsi" w:cstheme="minorHAnsi"/>
                <w:sz w:val="22"/>
                <w:szCs w:val="22"/>
              </w:rPr>
            </w:pPr>
            <w:r>
              <w:rPr>
                <w:rFonts w:asciiTheme="minorHAnsi" w:hAnsiTheme="minorHAnsi" w:cstheme="minorHAnsi"/>
                <w:sz w:val="22"/>
                <w:szCs w:val="22"/>
              </w:rPr>
              <w:t>2</w:t>
            </w:r>
          </w:p>
        </w:tc>
        <w:tc>
          <w:tcPr>
            <w:tcW w:w="865" w:type="pct"/>
            <w:vMerge/>
            <w:vAlign w:val="center"/>
          </w:tcPr>
          <w:p w14:paraId="7144B4FA" w14:textId="77777777" w:rsidR="006E5F7A" w:rsidRPr="007B641F" w:rsidRDefault="006E5F7A" w:rsidP="006E5F7A">
            <w:pPr>
              <w:autoSpaceDE w:val="0"/>
              <w:autoSpaceDN w:val="0"/>
              <w:adjustRightInd w:val="0"/>
              <w:spacing w:line="276" w:lineRule="auto"/>
              <w:rPr>
                <w:rFonts w:asciiTheme="minorHAnsi" w:hAnsiTheme="minorHAnsi" w:cstheme="minorHAnsi"/>
                <w:b/>
                <w:bCs/>
                <w:sz w:val="22"/>
                <w:szCs w:val="22"/>
              </w:rPr>
            </w:pPr>
          </w:p>
        </w:tc>
        <w:tc>
          <w:tcPr>
            <w:tcW w:w="602" w:type="pct"/>
            <w:vMerge/>
            <w:vAlign w:val="center"/>
          </w:tcPr>
          <w:p w14:paraId="73DFDB52" w14:textId="77777777" w:rsidR="006E5F7A" w:rsidRPr="007B641F" w:rsidRDefault="006E5F7A" w:rsidP="006E5F7A">
            <w:pPr>
              <w:autoSpaceDE w:val="0"/>
              <w:autoSpaceDN w:val="0"/>
              <w:adjustRightInd w:val="0"/>
              <w:spacing w:line="276" w:lineRule="auto"/>
              <w:rPr>
                <w:rFonts w:asciiTheme="minorHAnsi" w:hAnsiTheme="minorHAnsi" w:cstheme="minorHAnsi"/>
                <w:b/>
                <w:bCs/>
                <w:sz w:val="22"/>
                <w:szCs w:val="22"/>
              </w:rPr>
            </w:pPr>
          </w:p>
        </w:tc>
      </w:tr>
      <w:tr w:rsidR="006E5F7A" w:rsidRPr="007B641F" w14:paraId="2F68B6EE" w14:textId="77777777" w:rsidTr="0012489D">
        <w:trPr>
          <w:trHeight w:val="282"/>
        </w:trPr>
        <w:tc>
          <w:tcPr>
            <w:tcW w:w="3091" w:type="pct"/>
            <w:tcBorders>
              <w:top w:val="single" w:sz="6" w:space="0" w:color="auto"/>
            </w:tcBorders>
            <w:shd w:val="clear" w:color="auto" w:fill="E0E0E0"/>
            <w:vAlign w:val="center"/>
          </w:tcPr>
          <w:p w14:paraId="62345A78" w14:textId="77777777" w:rsidR="006E5F7A" w:rsidRPr="002F6EBC" w:rsidRDefault="006E5F7A" w:rsidP="006E5F7A">
            <w:pPr>
              <w:rPr>
                <w:rFonts w:asciiTheme="minorHAnsi" w:hAnsiTheme="minorHAnsi" w:cstheme="minorHAnsi"/>
                <w:b/>
                <w:bCs/>
                <w:sz w:val="22"/>
                <w:szCs w:val="22"/>
              </w:rPr>
            </w:pPr>
            <w:r w:rsidRPr="002F6EBC">
              <w:rPr>
                <w:rFonts w:asciiTheme="minorHAnsi" w:hAnsiTheme="minorHAnsi" w:cstheme="minorHAnsi"/>
                <w:b/>
                <w:bCs/>
                <w:sz w:val="22"/>
                <w:szCs w:val="22"/>
              </w:rPr>
              <w:t>Curs 7 – Monitorizarea infrastructurii feroviare prin analiza datelor</w:t>
            </w:r>
          </w:p>
          <w:p w14:paraId="0D7F9EE4" w14:textId="77777777" w:rsidR="006E5F7A" w:rsidRPr="002F6EBC" w:rsidRDefault="006E5F7A" w:rsidP="006E5F7A">
            <w:pPr>
              <w:pStyle w:val="ListParagraph"/>
              <w:numPr>
                <w:ilvl w:val="0"/>
                <w:numId w:val="44"/>
              </w:numPr>
              <w:rPr>
                <w:rFonts w:asciiTheme="minorHAnsi" w:hAnsiTheme="minorHAnsi" w:cstheme="minorHAnsi"/>
                <w:sz w:val="22"/>
                <w:szCs w:val="22"/>
              </w:rPr>
            </w:pPr>
            <w:r w:rsidRPr="002F6EBC">
              <w:rPr>
                <w:rFonts w:asciiTheme="minorHAnsi" w:hAnsiTheme="minorHAnsi" w:cstheme="minorHAnsi"/>
                <w:sz w:val="22"/>
                <w:szCs w:val="22"/>
              </w:rPr>
              <w:t>Introducere: Ce sunt datele? De ce avem nevoie de date? Ce tip de date sunt necesare a fi colectate?</w:t>
            </w:r>
          </w:p>
          <w:p w14:paraId="73FF3684" w14:textId="77777777" w:rsidR="006E5F7A" w:rsidRPr="002F6EBC" w:rsidRDefault="006E5F7A" w:rsidP="006E5F7A">
            <w:pPr>
              <w:pStyle w:val="ListParagraph"/>
              <w:numPr>
                <w:ilvl w:val="0"/>
                <w:numId w:val="44"/>
              </w:numPr>
              <w:rPr>
                <w:rFonts w:asciiTheme="minorHAnsi" w:hAnsiTheme="minorHAnsi" w:cstheme="minorHAnsi"/>
                <w:sz w:val="22"/>
                <w:szCs w:val="22"/>
              </w:rPr>
            </w:pPr>
            <w:r w:rsidRPr="002F6EBC">
              <w:rPr>
                <w:rFonts w:asciiTheme="minorHAnsi" w:hAnsiTheme="minorHAnsi" w:cstheme="minorHAnsi"/>
                <w:sz w:val="22"/>
                <w:szCs w:val="22"/>
              </w:rPr>
              <w:t>Prima fază a datelor, datele și bazele de date;</w:t>
            </w:r>
          </w:p>
          <w:p w14:paraId="20DB4DCE" w14:textId="77777777" w:rsidR="006E5F7A" w:rsidRPr="002F6EBC" w:rsidRDefault="006E5F7A" w:rsidP="006E5F7A">
            <w:pPr>
              <w:pStyle w:val="ListParagraph"/>
              <w:numPr>
                <w:ilvl w:val="0"/>
                <w:numId w:val="44"/>
              </w:numPr>
              <w:rPr>
                <w:rFonts w:asciiTheme="minorHAnsi" w:hAnsiTheme="minorHAnsi" w:cstheme="minorHAnsi"/>
                <w:sz w:val="22"/>
                <w:szCs w:val="22"/>
              </w:rPr>
            </w:pPr>
            <w:r w:rsidRPr="002F6EBC">
              <w:rPr>
                <w:rFonts w:asciiTheme="minorHAnsi" w:hAnsiTheme="minorHAnsi" w:cstheme="minorHAnsi"/>
                <w:sz w:val="22"/>
                <w:szCs w:val="22"/>
              </w:rPr>
              <w:t>Cum pot fi transformate datele în informații relevante pentru monitorizarea căii;</w:t>
            </w:r>
          </w:p>
          <w:p w14:paraId="55E17A18" w14:textId="1844A863" w:rsidR="006E5F7A" w:rsidRPr="007B641F" w:rsidRDefault="006E5F7A" w:rsidP="00D71918">
            <w:pPr>
              <w:pStyle w:val="ListParagraph"/>
              <w:numPr>
                <w:ilvl w:val="0"/>
                <w:numId w:val="44"/>
              </w:numPr>
              <w:rPr>
                <w:rFonts w:asciiTheme="minorHAnsi" w:hAnsiTheme="minorHAnsi" w:cstheme="minorHAnsi"/>
                <w:sz w:val="22"/>
                <w:szCs w:val="22"/>
              </w:rPr>
            </w:pPr>
            <w:r w:rsidRPr="002F6EBC">
              <w:rPr>
                <w:rFonts w:asciiTheme="minorHAnsi" w:hAnsiTheme="minorHAnsi" w:cstheme="minorHAnsi"/>
                <w:sz w:val="22"/>
                <w:szCs w:val="22"/>
              </w:rPr>
              <w:t>Strategii de date și platforme digitale în tehnologia de construcție și monitorizare a căilor ferate, calcul și învățare automată AI, convertirea acestora în informații cruciale pe care inginerii feroviari le-ar putea folosi pentru a lua decizii strategice în optimizarea infrastructurii feroviare</w:t>
            </w:r>
          </w:p>
        </w:tc>
        <w:tc>
          <w:tcPr>
            <w:tcW w:w="442" w:type="pct"/>
            <w:tcBorders>
              <w:top w:val="single" w:sz="6" w:space="0" w:color="auto"/>
            </w:tcBorders>
            <w:vAlign w:val="center"/>
          </w:tcPr>
          <w:p w14:paraId="4615BD5D" w14:textId="4FF6B3AD" w:rsidR="006E5F7A" w:rsidRPr="007B641F" w:rsidRDefault="006E5F7A" w:rsidP="006E5F7A">
            <w:pPr>
              <w:spacing w:line="276" w:lineRule="auto"/>
              <w:rPr>
                <w:rFonts w:asciiTheme="minorHAnsi" w:hAnsiTheme="minorHAnsi" w:cstheme="minorHAnsi"/>
                <w:sz w:val="22"/>
                <w:szCs w:val="22"/>
              </w:rPr>
            </w:pPr>
            <w:r>
              <w:rPr>
                <w:rFonts w:asciiTheme="minorHAnsi" w:hAnsiTheme="minorHAnsi" w:cstheme="minorHAnsi"/>
                <w:sz w:val="22"/>
                <w:szCs w:val="22"/>
              </w:rPr>
              <w:t>2</w:t>
            </w:r>
          </w:p>
        </w:tc>
        <w:tc>
          <w:tcPr>
            <w:tcW w:w="865" w:type="pct"/>
            <w:vMerge/>
            <w:vAlign w:val="center"/>
          </w:tcPr>
          <w:p w14:paraId="4B0E8009" w14:textId="77777777" w:rsidR="006E5F7A" w:rsidRPr="007B641F" w:rsidRDefault="006E5F7A" w:rsidP="006E5F7A">
            <w:pPr>
              <w:autoSpaceDE w:val="0"/>
              <w:autoSpaceDN w:val="0"/>
              <w:adjustRightInd w:val="0"/>
              <w:spacing w:line="276" w:lineRule="auto"/>
              <w:rPr>
                <w:rFonts w:asciiTheme="minorHAnsi" w:hAnsiTheme="minorHAnsi" w:cstheme="minorHAnsi"/>
                <w:b/>
                <w:bCs/>
                <w:sz w:val="22"/>
                <w:szCs w:val="22"/>
              </w:rPr>
            </w:pPr>
          </w:p>
        </w:tc>
        <w:tc>
          <w:tcPr>
            <w:tcW w:w="602" w:type="pct"/>
            <w:vMerge/>
            <w:vAlign w:val="center"/>
          </w:tcPr>
          <w:p w14:paraId="0652BEA7" w14:textId="77777777" w:rsidR="006E5F7A" w:rsidRPr="007B641F" w:rsidRDefault="006E5F7A" w:rsidP="006E5F7A">
            <w:pPr>
              <w:autoSpaceDE w:val="0"/>
              <w:autoSpaceDN w:val="0"/>
              <w:adjustRightInd w:val="0"/>
              <w:spacing w:line="276" w:lineRule="auto"/>
              <w:rPr>
                <w:rFonts w:asciiTheme="minorHAnsi" w:hAnsiTheme="minorHAnsi" w:cstheme="minorHAnsi"/>
                <w:b/>
                <w:bCs/>
                <w:sz w:val="22"/>
                <w:szCs w:val="22"/>
              </w:rPr>
            </w:pPr>
          </w:p>
        </w:tc>
      </w:tr>
      <w:tr w:rsidR="006E5F7A" w:rsidRPr="007B641F" w14:paraId="6377BDA3" w14:textId="77777777" w:rsidTr="0012489D">
        <w:trPr>
          <w:trHeight w:val="282"/>
        </w:trPr>
        <w:tc>
          <w:tcPr>
            <w:tcW w:w="3091" w:type="pct"/>
            <w:tcBorders>
              <w:top w:val="single" w:sz="6" w:space="0" w:color="auto"/>
            </w:tcBorders>
            <w:shd w:val="clear" w:color="auto" w:fill="E0E0E0"/>
            <w:vAlign w:val="center"/>
          </w:tcPr>
          <w:p w14:paraId="1CFC9B8F" w14:textId="77777777" w:rsidR="006E5F7A" w:rsidRPr="002F6EBC" w:rsidRDefault="006E5F7A" w:rsidP="006E5F7A">
            <w:pPr>
              <w:rPr>
                <w:rFonts w:asciiTheme="minorHAnsi" w:hAnsiTheme="minorHAnsi" w:cstheme="minorHAnsi"/>
                <w:b/>
                <w:bCs/>
                <w:sz w:val="22"/>
                <w:szCs w:val="22"/>
              </w:rPr>
            </w:pPr>
            <w:r w:rsidRPr="002F6EBC">
              <w:rPr>
                <w:rFonts w:asciiTheme="minorHAnsi" w:hAnsiTheme="minorHAnsi" w:cstheme="minorHAnsi"/>
                <w:b/>
                <w:bCs/>
                <w:sz w:val="22"/>
                <w:szCs w:val="22"/>
              </w:rPr>
              <w:t>Curs 8 – Automatizare inteligentă în construcția și întreținerea căilor ferate</w:t>
            </w:r>
          </w:p>
          <w:p w14:paraId="21E87C44" w14:textId="77777777" w:rsidR="006E5F7A" w:rsidRPr="002F6EBC" w:rsidRDefault="006E5F7A" w:rsidP="006E5F7A">
            <w:pPr>
              <w:pStyle w:val="ListParagraph"/>
              <w:numPr>
                <w:ilvl w:val="0"/>
                <w:numId w:val="44"/>
              </w:numPr>
              <w:rPr>
                <w:rFonts w:asciiTheme="minorHAnsi" w:hAnsiTheme="minorHAnsi" w:cstheme="minorHAnsi"/>
                <w:sz w:val="22"/>
                <w:szCs w:val="22"/>
              </w:rPr>
            </w:pPr>
            <w:r w:rsidRPr="002F6EBC">
              <w:rPr>
                <w:rFonts w:asciiTheme="minorHAnsi" w:hAnsiTheme="minorHAnsi" w:cstheme="minorHAnsi"/>
                <w:sz w:val="22"/>
                <w:szCs w:val="22"/>
              </w:rPr>
              <w:t>Prezentare generală: introducerea automatizării</w:t>
            </w:r>
          </w:p>
          <w:p w14:paraId="6EF402D5" w14:textId="77777777" w:rsidR="006E5F7A" w:rsidRPr="002F6EBC" w:rsidRDefault="006E5F7A" w:rsidP="006E5F7A">
            <w:pPr>
              <w:pStyle w:val="ListParagraph"/>
              <w:numPr>
                <w:ilvl w:val="0"/>
                <w:numId w:val="44"/>
              </w:numPr>
              <w:rPr>
                <w:rFonts w:asciiTheme="minorHAnsi" w:hAnsiTheme="minorHAnsi" w:cstheme="minorHAnsi"/>
                <w:sz w:val="22"/>
                <w:szCs w:val="22"/>
              </w:rPr>
            </w:pPr>
            <w:r w:rsidRPr="002F6EBC">
              <w:rPr>
                <w:rFonts w:asciiTheme="minorHAnsi" w:hAnsiTheme="minorHAnsi" w:cstheme="minorHAnsi"/>
                <w:sz w:val="22"/>
                <w:szCs w:val="22"/>
              </w:rPr>
              <w:t>Provocări și context în sectorul construcțiilor și întreținerii căilor ferate</w:t>
            </w:r>
          </w:p>
          <w:p w14:paraId="221DA62F" w14:textId="77777777" w:rsidR="006E5F7A" w:rsidRPr="002F6EBC" w:rsidRDefault="006E5F7A" w:rsidP="006E5F7A">
            <w:pPr>
              <w:pStyle w:val="ListParagraph"/>
              <w:numPr>
                <w:ilvl w:val="0"/>
                <w:numId w:val="44"/>
              </w:numPr>
              <w:rPr>
                <w:rFonts w:asciiTheme="minorHAnsi" w:hAnsiTheme="minorHAnsi" w:cstheme="minorHAnsi"/>
                <w:sz w:val="22"/>
                <w:szCs w:val="22"/>
              </w:rPr>
            </w:pPr>
            <w:r w:rsidRPr="002F6EBC">
              <w:rPr>
                <w:rFonts w:asciiTheme="minorHAnsi" w:hAnsiTheme="minorHAnsi" w:cstheme="minorHAnsi"/>
                <w:sz w:val="22"/>
                <w:szCs w:val="22"/>
              </w:rPr>
              <w:t>Instrumente de automatizare</w:t>
            </w:r>
          </w:p>
          <w:p w14:paraId="5F3E8D05" w14:textId="667D15D7" w:rsidR="006E5F7A" w:rsidRPr="007B641F" w:rsidRDefault="006E5F7A" w:rsidP="00D71918">
            <w:pPr>
              <w:pStyle w:val="ListParagraph"/>
              <w:numPr>
                <w:ilvl w:val="0"/>
                <w:numId w:val="44"/>
              </w:numPr>
              <w:rPr>
                <w:rFonts w:asciiTheme="minorHAnsi" w:hAnsiTheme="minorHAnsi" w:cstheme="minorHAnsi"/>
                <w:sz w:val="22"/>
                <w:szCs w:val="22"/>
              </w:rPr>
            </w:pPr>
            <w:r w:rsidRPr="002F6EBC">
              <w:rPr>
                <w:rFonts w:asciiTheme="minorHAnsi" w:hAnsiTheme="minorHAnsi" w:cstheme="minorHAnsi"/>
                <w:sz w:val="22"/>
                <w:szCs w:val="22"/>
              </w:rPr>
              <w:t>Strategia de automatizare</w:t>
            </w:r>
          </w:p>
        </w:tc>
        <w:tc>
          <w:tcPr>
            <w:tcW w:w="442" w:type="pct"/>
            <w:tcBorders>
              <w:top w:val="single" w:sz="6" w:space="0" w:color="auto"/>
            </w:tcBorders>
            <w:vAlign w:val="center"/>
          </w:tcPr>
          <w:p w14:paraId="7DB4DA5F" w14:textId="76855164" w:rsidR="006E5F7A" w:rsidRPr="007B641F" w:rsidRDefault="006E5F7A" w:rsidP="006E5F7A">
            <w:pPr>
              <w:spacing w:line="276" w:lineRule="auto"/>
              <w:rPr>
                <w:rFonts w:asciiTheme="minorHAnsi" w:hAnsiTheme="minorHAnsi" w:cstheme="minorHAnsi"/>
                <w:sz w:val="22"/>
                <w:szCs w:val="22"/>
              </w:rPr>
            </w:pPr>
            <w:r>
              <w:rPr>
                <w:rFonts w:asciiTheme="minorHAnsi" w:hAnsiTheme="minorHAnsi" w:cstheme="minorHAnsi"/>
                <w:sz w:val="22"/>
                <w:szCs w:val="22"/>
              </w:rPr>
              <w:t>3</w:t>
            </w:r>
          </w:p>
        </w:tc>
        <w:tc>
          <w:tcPr>
            <w:tcW w:w="865" w:type="pct"/>
            <w:vMerge/>
            <w:vAlign w:val="center"/>
          </w:tcPr>
          <w:p w14:paraId="1E2A5B63" w14:textId="77777777" w:rsidR="006E5F7A" w:rsidRPr="007B641F" w:rsidRDefault="006E5F7A" w:rsidP="006E5F7A">
            <w:pPr>
              <w:autoSpaceDE w:val="0"/>
              <w:autoSpaceDN w:val="0"/>
              <w:adjustRightInd w:val="0"/>
              <w:spacing w:line="276" w:lineRule="auto"/>
              <w:rPr>
                <w:rFonts w:asciiTheme="minorHAnsi" w:hAnsiTheme="minorHAnsi" w:cstheme="minorHAnsi"/>
                <w:b/>
                <w:bCs/>
                <w:sz w:val="22"/>
                <w:szCs w:val="22"/>
              </w:rPr>
            </w:pPr>
          </w:p>
        </w:tc>
        <w:tc>
          <w:tcPr>
            <w:tcW w:w="602" w:type="pct"/>
            <w:vMerge/>
            <w:vAlign w:val="center"/>
          </w:tcPr>
          <w:p w14:paraId="5A009598" w14:textId="77777777" w:rsidR="006E5F7A" w:rsidRPr="007B641F" w:rsidRDefault="006E5F7A" w:rsidP="006E5F7A">
            <w:pPr>
              <w:autoSpaceDE w:val="0"/>
              <w:autoSpaceDN w:val="0"/>
              <w:adjustRightInd w:val="0"/>
              <w:spacing w:line="276" w:lineRule="auto"/>
              <w:rPr>
                <w:rFonts w:asciiTheme="minorHAnsi" w:hAnsiTheme="minorHAnsi" w:cstheme="minorHAnsi"/>
                <w:b/>
                <w:bCs/>
                <w:sz w:val="22"/>
                <w:szCs w:val="22"/>
              </w:rPr>
            </w:pPr>
          </w:p>
        </w:tc>
      </w:tr>
      <w:tr w:rsidR="006E5F7A" w:rsidRPr="007B641F" w14:paraId="455CE521" w14:textId="77777777" w:rsidTr="0012489D">
        <w:trPr>
          <w:trHeight w:val="282"/>
        </w:trPr>
        <w:tc>
          <w:tcPr>
            <w:tcW w:w="3091" w:type="pct"/>
            <w:tcBorders>
              <w:top w:val="single" w:sz="6" w:space="0" w:color="auto"/>
            </w:tcBorders>
            <w:shd w:val="clear" w:color="auto" w:fill="E0E0E0"/>
            <w:vAlign w:val="center"/>
          </w:tcPr>
          <w:p w14:paraId="6950E079" w14:textId="77777777" w:rsidR="006E5F7A" w:rsidRPr="002F6EBC" w:rsidRDefault="006E5F7A" w:rsidP="006E5F7A">
            <w:pPr>
              <w:rPr>
                <w:rFonts w:asciiTheme="minorHAnsi" w:hAnsiTheme="minorHAnsi" w:cstheme="minorHAnsi"/>
                <w:b/>
                <w:bCs/>
                <w:sz w:val="22"/>
                <w:szCs w:val="22"/>
              </w:rPr>
            </w:pPr>
            <w:r w:rsidRPr="002F6EBC">
              <w:rPr>
                <w:rFonts w:asciiTheme="minorHAnsi" w:hAnsiTheme="minorHAnsi" w:cstheme="minorHAnsi"/>
                <w:b/>
                <w:bCs/>
                <w:sz w:val="22"/>
                <w:szCs w:val="22"/>
              </w:rPr>
              <w:t>Curs 9 – Proiectarea, Construcția și Întreținerea Căii Ferate</w:t>
            </w:r>
          </w:p>
          <w:p w14:paraId="5EC06755" w14:textId="77777777" w:rsidR="006E5F7A" w:rsidRPr="002F6EBC" w:rsidRDefault="006E5F7A" w:rsidP="006E5F7A">
            <w:pPr>
              <w:pStyle w:val="ListParagraph"/>
              <w:numPr>
                <w:ilvl w:val="0"/>
                <w:numId w:val="44"/>
              </w:numPr>
              <w:rPr>
                <w:rFonts w:asciiTheme="minorHAnsi" w:hAnsiTheme="minorHAnsi" w:cstheme="minorHAnsi"/>
                <w:sz w:val="22"/>
                <w:szCs w:val="22"/>
              </w:rPr>
            </w:pPr>
            <w:r w:rsidRPr="002F6EBC">
              <w:rPr>
                <w:rFonts w:asciiTheme="minorHAnsi" w:hAnsiTheme="minorHAnsi" w:cstheme="minorHAnsi"/>
                <w:sz w:val="22"/>
                <w:szCs w:val="22"/>
              </w:rPr>
              <w:t>Proiectarea căii ferate: prezentare generală;</w:t>
            </w:r>
          </w:p>
          <w:p w14:paraId="16491EDE" w14:textId="77777777" w:rsidR="006E5F7A" w:rsidRPr="002F6EBC" w:rsidRDefault="006E5F7A" w:rsidP="006E5F7A">
            <w:pPr>
              <w:pStyle w:val="ListParagraph"/>
              <w:numPr>
                <w:ilvl w:val="0"/>
                <w:numId w:val="44"/>
              </w:numPr>
              <w:rPr>
                <w:rFonts w:asciiTheme="minorHAnsi" w:hAnsiTheme="minorHAnsi" w:cstheme="minorHAnsi"/>
                <w:sz w:val="22"/>
                <w:szCs w:val="22"/>
              </w:rPr>
            </w:pPr>
            <w:r w:rsidRPr="002F6EBC">
              <w:rPr>
                <w:rFonts w:asciiTheme="minorHAnsi" w:hAnsiTheme="minorHAnsi" w:cstheme="minorHAnsi"/>
                <w:sz w:val="22"/>
                <w:szCs w:val="22"/>
              </w:rPr>
              <w:t>Construcția căii ferate;</w:t>
            </w:r>
          </w:p>
          <w:p w14:paraId="0E31EF36" w14:textId="77777777" w:rsidR="006E5F7A" w:rsidRPr="002F6EBC" w:rsidRDefault="006E5F7A" w:rsidP="006E5F7A">
            <w:pPr>
              <w:pStyle w:val="ListParagraph"/>
              <w:numPr>
                <w:ilvl w:val="0"/>
                <w:numId w:val="44"/>
              </w:numPr>
              <w:rPr>
                <w:rFonts w:asciiTheme="minorHAnsi" w:hAnsiTheme="minorHAnsi" w:cstheme="minorHAnsi"/>
                <w:sz w:val="22"/>
                <w:szCs w:val="22"/>
              </w:rPr>
            </w:pPr>
            <w:r w:rsidRPr="002F6EBC">
              <w:rPr>
                <w:rFonts w:asciiTheme="minorHAnsi" w:hAnsiTheme="minorHAnsi" w:cstheme="minorHAnsi"/>
                <w:sz w:val="22"/>
                <w:szCs w:val="22"/>
              </w:rPr>
              <w:t>Întreținere cale ferată: istoric, strategii de întreținere, procesul de planificare a întreținerii;</w:t>
            </w:r>
          </w:p>
          <w:p w14:paraId="2CB2A5D0" w14:textId="77777777" w:rsidR="006E5F7A" w:rsidRPr="002F6EBC" w:rsidRDefault="006E5F7A" w:rsidP="006E5F7A">
            <w:pPr>
              <w:pStyle w:val="ListParagraph"/>
              <w:numPr>
                <w:ilvl w:val="0"/>
                <w:numId w:val="44"/>
              </w:numPr>
              <w:rPr>
                <w:rFonts w:asciiTheme="minorHAnsi" w:hAnsiTheme="minorHAnsi" w:cstheme="minorHAnsi"/>
                <w:sz w:val="22"/>
                <w:szCs w:val="22"/>
              </w:rPr>
            </w:pPr>
            <w:r w:rsidRPr="002F6EBC">
              <w:rPr>
                <w:rFonts w:asciiTheme="minorHAnsi" w:hAnsiTheme="minorHAnsi" w:cstheme="minorHAnsi"/>
                <w:sz w:val="22"/>
                <w:szCs w:val="22"/>
              </w:rPr>
              <w:t>Tipuri de strategii de întreținere: reactive, preventive, corective și predictive;</w:t>
            </w:r>
          </w:p>
          <w:p w14:paraId="5C8FE312" w14:textId="77777777" w:rsidR="006E5F7A" w:rsidRPr="002F6EBC" w:rsidRDefault="006E5F7A" w:rsidP="006E5F7A">
            <w:pPr>
              <w:pStyle w:val="ListParagraph"/>
              <w:numPr>
                <w:ilvl w:val="0"/>
                <w:numId w:val="44"/>
              </w:numPr>
              <w:rPr>
                <w:rFonts w:asciiTheme="minorHAnsi" w:hAnsiTheme="minorHAnsi" w:cstheme="minorHAnsi"/>
                <w:sz w:val="22"/>
                <w:szCs w:val="22"/>
              </w:rPr>
            </w:pPr>
            <w:r w:rsidRPr="002F6EBC">
              <w:rPr>
                <w:rFonts w:asciiTheme="minorHAnsi" w:hAnsiTheme="minorHAnsi" w:cstheme="minorHAnsi"/>
                <w:sz w:val="22"/>
                <w:szCs w:val="22"/>
              </w:rPr>
              <w:t>Viitorul strategiei de întreținere a căilor ferate;</w:t>
            </w:r>
          </w:p>
          <w:p w14:paraId="17070075" w14:textId="77777777" w:rsidR="006E5F7A" w:rsidRPr="002F6EBC" w:rsidRDefault="006E5F7A" w:rsidP="006E5F7A">
            <w:pPr>
              <w:pStyle w:val="ListParagraph"/>
              <w:numPr>
                <w:ilvl w:val="0"/>
                <w:numId w:val="44"/>
              </w:numPr>
              <w:rPr>
                <w:rFonts w:asciiTheme="minorHAnsi" w:hAnsiTheme="minorHAnsi" w:cstheme="minorHAnsi"/>
                <w:sz w:val="22"/>
                <w:szCs w:val="22"/>
              </w:rPr>
            </w:pPr>
            <w:r w:rsidRPr="002F6EBC">
              <w:rPr>
                <w:rFonts w:asciiTheme="minorHAnsi" w:hAnsiTheme="minorHAnsi" w:cstheme="minorHAnsi"/>
                <w:sz w:val="22"/>
                <w:szCs w:val="22"/>
              </w:rPr>
              <w:t>Durata de viață a unei căi ferate;</w:t>
            </w:r>
          </w:p>
          <w:p w14:paraId="0852307D" w14:textId="02A956F5" w:rsidR="006E5F7A" w:rsidRPr="007B641F" w:rsidRDefault="006E5F7A" w:rsidP="00D71918">
            <w:pPr>
              <w:pStyle w:val="ListParagraph"/>
              <w:numPr>
                <w:ilvl w:val="0"/>
                <w:numId w:val="44"/>
              </w:numPr>
              <w:rPr>
                <w:rFonts w:asciiTheme="minorHAnsi" w:hAnsiTheme="minorHAnsi" w:cstheme="minorHAnsi"/>
                <w:sz w:val="22"/>
                <w:szCs w:val="22"/>
              </w:rPr>
            </w:pPr>
            <w:r w:rsidRPr="002F6EBC">
              <w:rPr>
                <w:rFonts w:asciiTheme="minorHAnsi" w:hAnsiTheme="minorHAnsi" w:cstheme="minorHAnsi"/>
                <w:sz w:val="22"/>
                <w:szCs w:val="22"/>
              </w:rPr>
              <w:t>Economii de costuri prin adoptarea unei politici eficiente de întreținere.</w:t>
            </w:r>
          </w:p>
        </w:tc>
        <w:tc>
          <w:tcPr>
            <w:tcW w:w="442" w:type="pct"/>
            <w:tcBorders>
              <w:top w:val="single" w:sz="6" w:space="0" w:color="auto"/>
            </w:tcBorders>
            <w:vAlign w:val="center"/>
          </w:tcPr>
          <w:p w14:paraId="541AE182" w14:textId="73905DEA" w:rsidR="006E5F7A" w:rsidRPr="007B641F" w:rsidRDefault="006E5F7A" w:rsidP="006E5F7A">
            <w:pPr>
              <w:spacing w:line="276" w:lineRule="auto"/>
              <w:rPr>
                <w:rFonts w:asciiTheme="minorHAnsi" w:hAnsiTheme="minorHAnsi" w:cstheme="minorHAnsi"/>
                <w:sz w:val="22"/>
                <w:szCs w:val="22"/>
              </w:rPr>
            </w:pPr>
            <w:r>
              <w:rPr>
                <w:rFonts w:asciiTheme="minorHAnsi" w:hAnsiTheme="minorHAnsi" w:cstheme="minorHAnsi"/>
                <w:sz w:val="22"/>
                <w:szCs w:val="22"/>
              </w:rPr>
              <w:t>3</w:t>
            </w:r>
          </w:p>
        </w:tc>
        <w:tc>
          <w:tcPr>
            <w:tcW w:w="865" w:type="pct"/>
            <w:vMerge/>
            <w:vAlign w:val="center"/>
          </w:tcPr>
          <w:p w14:paraId="264A179D" w14:textId="77777777" w:rsidR="006E5F7A" w:rsidRPr="007B641F" w:rsidRDefault="006E5F7A" w:rsidP="006E5F7A">
            <w:pPr>
              <w:autoSpaceDE w:val="0"/>
              <w:autoSpaceDN w:val="0"/>
              <w:adjustRightInd w:val="0"/>
              <w:spacing w:line="276" w:lineRule="auto"/>
              <w:rPr>
                <w:rFonts w:asciiTheme="minorHAnsi" w:hAnsiTheme="minorHAnsi" w:cstheme="minorHAnsi"/>
                <w:b/>
                <w:bCs/>
                <w:sz w:val="22"/>
                <w:szCs w:val="22"/>
              </w:rPr>
            </w:pPr>
          </w:p>
        </w:tc>
        <w:tc>
          <w:tcPr>
            <w:tcW w:w="602" w:type="pct"/>
            <w:vMerge/>
            <w:vAlign w:val="center"/>
          </w:tcPr>
          <w:p w14:paraId="03789E48" w14:textId="77777777" w:rsidR="006E5F7A" w:rsidRPr="007B641F" w:rsidRDefault="006E5F7A" w:rsidP="006E5F7A">
            <w:pPr>
              <w:autoSpaceDE w:val="0"/>
              <w:autoSpaceDN w:val="0"/>
              <w:adjustRightInd w:val="0"/>
              <w:spacing w:line="276" w:lineRule="auto"/>
              <w:rPr>
                <w:rFonts w:asciiTheme="minorHAnsi" w:hAnsiTheme="minorHAnsi" w:cstheme="minorHAnsi"/>
                <w:b/>
                <w:bCs/>
                <w:sz w:val="22"/>
                <w:szCs w:val="22"/>
              </w:rPr>
            </w:pPr>
          </w:p>
        </w:tc>
      </w:tr>
      <w:tr w:rsidR="006E5F7A" w:rsidRPr="007B641F" w14:paraId="3085FA1D" w14:textId="77777777" w:rsidTr="0012489D">
        <w:trPr>
          <w:trHeight w:val="282"/>
        </w:trPr>
        <w:tc>
          <w:tcPr>
            <w:tcW w:w="3091" w:type="pct"/>
            <w:tcBorders>
              <w:top w:val="single" w:sz="6" w:space="0" w:color="auto"/>
            </w:tcBorders>
            <w:shd w:val="clear" w:color="auto" w:fill="E0E0E0"/>
            <w:vAlign w:val="center"/>
          </w:tcPr>
          <w:p w14:paraId="3579AF4D" w14:textId="77777777" w:rsidR="006E5F7A" w:rsidRPr="002F6EBC" w:rsidRDefault="006E5F7A" w:rsidP="006E5F7A">
            <w:pPr>
              <w:rPr>
                <w:rFonts w:asciiTheme="minorHAnsi" w:hAnsiTheme="minorHAnsi" w:cstheme="minorHAnsi"/>
                <w:b/>
                <w:bCs/>
                <w:sz w:val="22"/>
                <w:szCs w:val="22"/>
              </w:rPr>
            </w:pPr>
            <w:r w:rsidRPr="002F6EBC">
              <w:rPr>
                <w:rFonts w:asciiTheme="minorHAnsi" w:hAnsiTheme="minorHAnsi" w:cstheme="minorHAnsi"/>
                <w:b/>
                <w:bCs/>
                <w:sz w:val="22"/>
                <w:szCs w:val="22"/>
              </w:rPr>
              <w:t>Curs 10 – Întreținerea căii și managementul activelor ca bază de pornire pentru replica digitală a căii ferate</w:t>
            </w:r>
          </w:p>
          <w:p w14:paraId="1846DC98" w14:textId="77777777" w:rsidR="006E5F7A" w:rsidRPr="002F6EBC" w:rsidRDefault="006E5F7A" w:rsidP="006E5F7A">
            <w:pPr>
              <w:pStyle w:val="ListParagraph"/>
              <w:numPr>
                <w:ilvl w:val="0"/>
                <w:numId w:val="44"/>
              </w:numPr>
              <w:rPr>
                <w:rFonts w:asciiTheme="minorHAnsi" w:hAnsiTheme="minorHAnsi" w:cstheme="minorHAnsi"/>
                <w:sz w:val="22"/>
                <w:szCs w:val="22"/>
              </w:rPr>
            </w:pPr>
            <w:r w:rsidRPr="002F6EBC">
              <w:rPr>
                <w:rFonts w:asciiTheme="minorHAnsi" w:hAnsiTheme="minorHAnsi" w:cstheme="minorHAnsi"/>
                <w:sz w:val="22"/>
                <w:szCs w:val="22"/>
              </w:rPr>
              <w:t>Definirea unei active în domeniul feroviar;</w:t>
            </w:r>
          </w:p>
          <w:p w14:paraId="71895F80" w14:textId="77777777" w:rsidR="006E5F7A" w:rsidRPr="002F6EBC" w:rsidRDefault="006E5F7A" w:rsidP="006E5F7A">
            <w:pPr>
              <w:pStyle w:val="ListParagraph"/>
              <w:numPr>
                <w:ilvl w:val="0"/>
                <w:numId w:val="44"/>
              </w:numPr>
              <w:rPr>
                <w:rFonts w:asciiTheme="minorHAnsi" w:hAnsiTheme="minorHAnsi" w:cstheme="minorHAnsi"/>
                <w:sz w:val="22"/>
                <w:szCs w:val="22"/>
              </w:rPr>
            </w:pPr>
            <w:r w:rsidRPr="002F6EBC">
              <w:rPr>
                <w:rFonts w:asciiTheme="minorHAnsi" w:hAnsiTheme="minorHAnsi" w:cstheme="minorHAnsi"/>
                <w:sz w:val="22"/>
                <w:szCs w:val="22"/>
              </w:rPr>
              <w:t>Ce este managementul activelor?</w:t>
            </w:r>
          </w:p>
          <w:p w14:paraId="55075A28" w14:textId="3E2198C0" w:rsidR="006E5F7A" w:rsidRPr="007B641F" w:rsidRDefault="006E5F7A" w:rsidP="00D71918">
            <w:pPr>
              <w:pStyle w:val="ListParagraph"/>
              <w:numPr>
                <w:ilvl w:val="0"/>
                <w:numId w:val="44"/>
              </w:numPr>
              <w:rPr>
                <w:rFonts w:asciiTheme="minorHAnsi" w:hAnsiTheme="minorHAnsi" w:cstheme="minorHAnsi"/>
                <w:sz w:val="22"/>
                <w:szCs w:val="22"/>
              </w:rPr>
            </w:pPr>
            <w:r w:rsidRPr="002F6EBC">
              <w:rPr>
                <w:rFonts w:asciiTheme="minorHAnsi" w:hAnsiTheme="minorHAnsi" w:cstheme="minorHAnsi"/>
                <w:sz w:val="22"/>
                <w:szCs w:val="22"/>
              </w:rPr>
              <w:t>Domeniul de aplicare al sistemului de management al activelor în infrastructura feroviară.</w:t>
            </w:r>
          </w:p>
        </w:tc>
        <w:tc>
          <w:tcPr>
            <w:tcW w:w="442" w:type="pct"/>
            <w:tcBorders>
              <w:top w:val="single" w:sz="6" w:space="0" w:color="auto"/>
            </w:tcBorders>
            <w:vAlign w:val="center"/>
          </w:tcPr>
          <w:p w14:paraId="161A9144" w14:textId="575F559D" w:rsidR="006E5F7A" w:rsidRPr="007B641F" w:rsidRDefault="006E5F7A" w:rsidP="006E5F7A">
            <w:pPr>
              <w:spacing w:line="276" w:lineRule="auto"/>
              <w:rPr>
                <w:rFonts w:asciiTheme="minorHAnsi" w:hAnsiTheme="minorHAnsi" w:cstheme="minorHAnsi"/>
                <w:sz w:val="22"/>
                <w:szCs w:val="22"/>
              </w:rPr>
            </w:pPr>
            <w:r>
              <w:rPr>
                <w:rFonts w:asciiTheme="minorHAnsi" w:hAnsiTheme="minorHAnsi" w:cstheme="minorHAnsi"/>
                <w:sz w:val="22"/>
                <w:szCs w:val="22"/>
              </w:rPr>
              <w:t>2</w:t>
            </w:r>
          </w:p>
        </w:tc>
        <w:tc>
          <w:tcPr>
            <w:tcW w:w="865" w:type="pct"/>
            <w:vMerge/>
            <w:vAlign w:val="center"/>
          </w:tcPr>
          <w:p w14:paraId="1443A44A" w14:textId="77777777" w:rsidR="006E5F7A" w:rsidRPr="007B641F" w:rsidRDefault="006E5F7A" w:rsidP="006E5F7A">
            <w:pPr>
              <w:autoSpaceDE w:val="0"/>
              <w:autoSpaceDN w:val="0"/>
              <w:adjustRightInd w:val="0"/>
              <w:spacing w:line="276" w:lineRule="auto"/>
              <w:rPr>
                <w:rFonts w:asciiTheme="minorHAnsi" w:hAnsiTheme="minorHAnsi" w:cstheme="minorHAnsi"/>
                <w:b/>
                <w:bCs/>
                <w:sz w:val="22"/>
                <w:szCs w:val="22"/>
              </w:rPr>
            </w:pPr>
          </w:p>
        </w:tc>
        <w:tc>
          <w:tcPr>
            <w:tcW w:w="602" w:type="pct"/>
            <w:vMerge/>
            <w:vAlign w:val="center"/>
          </w:tcPr>
          <w:p w14:paraId="02026269" w14:textId="77777777" w:rsidR="006E5F7A" w:rsidRPr="007B641F" w:rsidRDefault="006E5F7A" w:rsidP="006E5F7A">
            <w:pPr>
              <w:autoSpaceDE w:val="0"/>
              <w:autoSpaceDN w:val="0"/>
              <w:adjustRightInd w:val="0"/>
              <w:spacing w:line="276" w:lineRule="auto"/>
              <w:rPr>
                <w:rFonts w:asciiTheme="minorHAnsi" w:hAnsiTheme="minorHAnsi" w:cstheme="minorHAnsi"/>
                <w:b/>
                <w:bCs/>
                <w:sz w:val="22"/>
                <w:szCs w:val="22"/>
              </w:rPr>
            </w:pPr>
          </w:p>
        </w:tc>
      </w:tr>
      <w:tr w:rsidR="00713875" w:rsidRPr="007B641F" w14:paraId="2242696D" w14:textId="77777777" w:rsidTr="0012489D">
        <w:trPr>
          <w:trHeight w:val="282"/>
        </w:trPr>
        <w:tc>
          <w:tcPr>
            <w:tcW w:w="3091" w:type="pct"/>
            <w:tcBorders>
              <w:top w:val="single" w:sz="6" w:space="0" w:color="auto"/>
            </w:tcBorders>
            <w:shd w:val="clear" w:color="auto" w:fill="E0E0E0"/>
            <w:vAlign w:val="center"/>
          </w:tcPr>
          <w:p w14:paraId="0DA79005" w14:textId="77777777" w:rsidR="00713875" w:rsidRPr="002F6EBC" w:rsidRDefault="00713875" w:rsidP="00713875">
            <w:pPr>
              <w:rPr>
                <w:rFonts w:asciiTheme="minorHAnsi" w:hAnsiTheme="minorHAnsi" w:cstheme="minorHAnsi"/>
                <w:b/>
                <w:bCs/>
                <w:sz w:val="22"/>
                <w:szCs w:val="22"/>
              </w:rPr>
            </w:pPr>
            <w:r w:rsidRPr="002F6EBC">
              <w:rPr>
                <w:rFonts w:asciiTheme="minorHAnsi" w:hAnsiTheme="minorHAnsi" w:cstheme="minorHAnsi"/>
                <w:b/>
                <w:bCs/>
                <w:sz w:val="22"/>
                <w:szCs w:val="22"/>
              </w:rPr>
              <w:lastRenderedPageBreak/>
              <w:t>Curs 11 - Cadrul managementului activelor pentru organizațiile de infrastructură feroviară</w:t>
            </w:r>
          </w:p>
          <w:p w14:paraId="704CB5BA" w14:textId="77777777" w:rsidR="00713875" w:rsidRPr="002F6EBC" w:rsidRDefault="00713875" w:rsidP="00713875">
            <w:pPr>
              <w:pStyle w:val="ListParagraph"/>
              <w:numPr>
                <w:ilvl w:val="0"/>
                <w:numId w:val="44"/>
              </w:numPr>
              <w:rPr>
                <w:rFonts w:asciiTheme="minorHAnsi" w:hAnsiTheme="minorHAnsi" w:cstheme="minorHAnsi"/>
                <w:sz w:val="22"/>
                <w:szCs w:val="22"/>
              </w:rPr>
            </w:pPr>
            <w:r w:rsidRPr="002F6EBC">
              <w:rPr>
                <w:rFonts w:asciiTheme="minorHAnsi" w:hAnsiTheme="minorHAnsi" w:cstheme="minorHAnsi"/>
                <w:sz w:val="22"/>
                <w:szCs w:val="22"/>
              </w:rPr>
              <w:t>Obiectivele managementului activelor;</w:t>
            </w:r>
          </w:p>
          <w:p w14:paraId="49E49D53" w14:textId="77777777" w:rsidR="00713875" w:rsidRPr="002F6EBC" w:rsidRDefault="00713875" w:rsidP="00713875">
            <w:pPr>
              <w:pStyle w:val="ListParagraph"/>
              <w:numPr>
                <w:ilvl w:val="0"/>
                <w:numId w:val="44"/>
              </w:numPr>
              <w:rPr>
                <w:rFonts w:asciiTheme="minorHAnsi" w:hAnsiTheme="minorHAnsi" w:cstheme="minorHAnsi"/>
                <w:sz w:val="22"/>
                <w:szCs w:val="22"/>
              </w:rPr>
            </w:pPr>
            <w:r w:rsidRPr="002F6EBC">
              <w:rPr>
                <w:rFonts w:asciiTheme="minorHAnsi" w:hAnsiTheme="minorHAnsi" w:cstheme="minorHAnsi"/>
                <w:sz w:val="22"/>
                <w:szCs w:val="22"/>
              </w:rPr>
              <w:t>Plan strategic de management al activelor: Active + Operațiuni;</w:t>
            </w:r>
          </w:p>
          <w:p w14:paraId="627463A0" w14:textId="77777777" w:rsidR="00713875" w:rsidRPr="002F6EBC" w:rsidRDefault="00713875" w:rsidP="00713875">
            <w:pPr>
              <w:pStyle w:val="ListParagraph"/>
              <w:numPr>
                <w:ilvl w:val="0"/>
                <w:numId w:val="44"/>
              </w:numPr>
              <w:rPr>
                <w:rFonts w:asciiTheme="minorHAnsi" w:hAnsiTheme="minorHAnsi" w:cstheme="minorHAnsi"/>
                <w:sz w:val="22"/>
                <w:szCs w:val="22"/>
              </w:rPr>
            </w:pPr>
            <w:r w:rsidRPr="002F6EBC">
              <w:rPr>
                <w:rFonts w:asciiTheme="minorHAnsi" w:hAnsiTheme="minorHAnsi" w:cstheme="minorHAnsi"/>
                <w:sz w:val="22"/>
                <w:szCs w:val="22"/>
              </w:rPr>
              <w:t>Implementarea planului de management al activelor în infrastructura feroviară;</w:t>
            </w:r>
          </w:p>
          <w:p w14:paraId="351AE82B" w14:textId="261ECF3D" w:rsidR="00713875" w:rsidRPr="007B641F" w:rsidRDefault="00713875" w:rsidP="00D71918">
            <w:pPr>
              <w:pStyle w:val="ListParagraph"/>
              <w:numPr>
                <w:ilvl w:val="0"/>
                <w:numId w:val="44"/>
              </w:numPr>
              <w:rPr>
                <w:rFonts w:asciiTheme="minorHAnsi" w:hAnsiTheme="minorHAnsi" w:cstheme="minorHAnsi"/>
                <w:sz w:val="22"/>
                <w:szCs w:val="22"/>
              </w:rPr>
            </w:pPr>
            <w:r w:rsidRPr="002F6EBC">
              <w:rPr>
                <w:rFonts w:asciiTheme="minorHAnsi" w:hAnsiTheme="minorHAnsi" w:cstheme="minorHAnsi"/>
                <w:sz w:val="22"/>
                <w:szCs w:val="22"/>
              </w:rPr>
              <w:t>Rolul inteligenței artificiale, algoritmilor și învățării automate în soluțiile bazate pe date pentru managementul activelor.</w:t>
            </w:r>
          </w:p>
        </w:tc>
        <w:tc>
          <w:tcPr>
            <w:tcW w:w="442" w:type="pct"/>
            <w:tcBorders>
              <w:top w:val="single" w:sz="6" w:space="0" w:color="auto"/>
            </w:tcBorders>
            <w:vAlign w:val="center"/>
          </w:tcPr>
          <w:p w14:paraId="64499807" w14:textId="7F6455F4" w:rsidR="00713875" w:rsidRPr="007B641F" w:rsidRDefault="00713875" w:rsidP="00713875">
            <w:pPr>
              <w:spacing w:line="276" w:lineRule="auto"/>
              <w:rPr>
                <w:rFonts w:asciiTheme="minorHAnsi" w:hAnsiTheme="minorHAnsi" w:cstheme="minorHAnsi"/>
                <w:sz w:val="22"/>
                <w:szCs w:val="22"/>
              </w:rPr>
            </w:pPr>
            <w:r>
              <w:rPr>
                <w:rFonts w:asciiTheme="minorHAnsi" w:hAnsiTheme="minorHAnsi" w:cstheme="minorHAnsi"/>
                <w:sz w:val="22"/>
                <w:szCs w:val="22"/>
              </w:rPr>
              <w:t>2</w:t>
            </w:r>
          </w:p>
        </w:tc>
        <w:tc>
          <w:tcPr>
            <w:tcW w:w="865" w:type="pct"/>
            <w:vMerge/>
            <w:vAlign w:val="center"/>
          </w:tcPr>
          <w:p w14:paraId="765A3FA6" w14:textId="77777777" w:rsidR="00713875" w:rsidRPr="007B641F" w:rsidRDefault="00713875" w:rsidP="00713875">
            <w:pPr>
              <w:autoSpaceDE w:val="0"/>
              <w:autoSpaceDN w:val="0"/>
              <w:adjustRightInd w:val="0"/>
              <w:spacing w:line="276" w:lineRule="auto"/>
              <w:rPr>
                <w:rFonts w:asciiTheme="minorHAnsi" w:hAnsiTheme="minorHAnsi" w:cstheme="minorHAnsi"/>
                <w:b/>
                <w:bCs/>
                <w:sz w:val="22"/>
                <w:szCs w:val="22"/>
              </w:rPr>
            </w:pPr>
          </w:p>
        </w:tc>
        <w:tc>
          <w:tcPr>
            <w:tcW w:w="602" w:type="pct"/>
            <w:vMerge/>
            <w:vAlign w:val="center"/>
          </w:tcPr>
          <w:p w14:paraId="7F48ADD9" w14:textId="77777777" w:rsidR="00713875" w:rsidRPr="007B641F" w:rsidRDefault="00713875" w:rsidP="00713875">
            <w:pPr>
              <w:autoSpaceDE w:val="0"/>
              <w:autoSpaceDN w:val="0"/>
              <w:adjustRightInd w:val="0"/>
              <w:spacing w:line="276" w:lineRule="auto"/>
              <w:rPr>
                <w:rFonts w:asciiTheme="minorHAnsi" w:hAnsiTheme="minorHAnsi" w:cstheme="minorHAnsi"/>
                <w:b/>
                <w:bCs/>
                <w:sz w:val="22"/>
                <w:szCs w:val="22"/>
              </w:rPr>
            </w:pPr>
          </w:p>
        </w:tc>
      </w:tr>
      <w:tr w:rsidR="00713875" w:rsidRPr="007B641F" w14:paraId="3FCB157E" w14:textId="77777777" w:rsidTr="0012489D">
        <w:trPr>
          <w:trHeight w:val="282"/>
        </w:trPr>
        <w:tc>
          <w:tcPr>
            <w:tcW w:w="3091" w:type="pct"/>
            <w:tcBorders>
              <w:top w:val="single" w:sz="6" w:space="0" w:color="auto"/>
            </w:tcBorders>
            <w:shd w:val="clear" w:color="auto" w:fill="E0E0E0"/>
            <w:vAlign w:val="center"/>
          </w:tcPr>
          <w:p w14:paraId="07011009" w14:textId="77777777" w:rsidR="00713875" w:rsidRPr="002F6EBC" w:rsidRDefault="00713875" w:rsidP="00713875">
            <w:pPr>
              <w:rPr>
                <w:rFonts w:asciiTheme="minorHAnsi" w:hAnsiTheme="minorHAnsi" w:cstheme="minorHAnsi"/>
                <w:b/>
                <w:bCs/>
                <w:sz w:val="22"/>
                <w:szCs w:val="22"/>
              </w:rPr>
            </w:pPr>
            <w:r w:rsidRPr="002F6EBC">
              <w:rPr>
                <w:rFonts w:asciiTheme="minorHAnsi" w:hAnsiTheme="minorHAnsi" w:cstheme="minorHAnsi"/>
                <w:b/>
                <w:bCs/>
                <w:sz w:val="22"/>
                <w:szCs w:val="22"/>
              </w:rPr>
              <w:t>Curs 12 – Soluții bazate pe date în întreținerea unei căi ferate - Digital Twin (Replica Digitală)</w:t>
            </w:r>
          </w:p>
          <w:p w14:paraId="4ED0D793" w14:textId="77777777" w:rsidR="00713875" w:rsidRPr="002F6EBC" w:rsidRDefault="00713875" w:rsidP="00713875">
            <w:pPr>
              <w:pStyle w:val="ListParagraph"/>
              <w:numPr>
                <w:ilvl w:val="0"/>
                <w:numId w:val="44"/>
              </w:numPr>
              <w:rPr>
                <w:rFonts w:asciiTheme="minorHAnsi" w:hAnsiTheme="minorHAnsi" w:cstheme="minorHAnsi"/>
                <w:sz w:val="22"/>
                <w:szCs w:val="22"/>
              </w:rPr>
            </w:pPr>
            <w:r w:rsidRPr="002F6EBC">
              <w:rPr>
                <w:rFonts w:asciiTheme="minorHAnsi" w:hAnsiTheme="minorHAnsi" w:cstheme="minorHAnsi"/>
                <w:sz w:val="22"/>
                <w:szCs w:val="22"/>
              </w:rPr>
              <w:t>Prezentare generală;</w:t>
            </w:r>
          </w:p>
          <w:p w14:paraId="3CEB05FC" w14:textId="77777777" w:rsidR="00713875" w:rsidRPr="002F6EBC" w:rsidRDefault="00713875" w:rsidP="00713875">
            <w:pPr>
              <w:pStyle w:val="ListParagraph"/>
              <w:numPr>
                <w:ilvl w:val="0"/>
                <w:numId w:val="44"/>
              </w:numPr>
              <w:rPr>
                <w:rFonts w:asciiTheme="minorHAnsi" w:hAnsiTheme="minorHAnsi" w:cstheme="minorHAnsi"/>
                <w:sz w:val="22"/>
                <w:szCs w:val="22"/>
              </w:rPr>
            </w:pPr>
            <w:r w:rsidRPr="002F6EBC">
              <w:rPr>
                <w:rFonts w:asciiTheme="minorHAnsi" w:hAnsiTheme="minorHAnsi" w:cstheme="minorHAnsi"/>
                <w:sz w:val="22"/>
                <w:szCs w:val="22"/>
              </w:rPr>
              <w:t>Rolul datelor colectate în crearea unei replici digitale (Digital Twin);</w:t>
            </w:r>
          </w:p>
          <w:p w14:paraId="03A94440" w14:textId="1F515763" w:rsidR="00713875" w:rsidRPr="007B641F" w:rsidRDefault="00713875" w:rsidP="00D71918">
            <w:pPr>
              <w:pStyle w:val="ListParagraph"/>
              <w:numPr>
                <w:ilvl w:val="0"/>
                <w:numId w:val="44"/>
              </w:numPr>
              <w:rPr>
                <w:rFonts w:asciiTheme="minorHAnsi" w:hAnsiTheme="minorHAnsi" w:cstheme="minorHAnsi"/>
                <w:sz w:val="22"/>
                <w:szCs w:val="22"/>
              </w:rPr>
            </w:pPr>
            <w:r w:rsidRPr="002F6EBC">
              <w:rPr>
                <w:rFonts w:asciiTheme="minorHAnsi" w:hAnsiTheme="minorHAnsi" w:cstheme="minorHAnsi"/>
                <w:sz w:val="22"/>
                <w:szCs w:val="22"/>
              </w:rPr>
              <w:t>Forme de replici digitale în domeniul feroviar.</w:t>
            </w:r>
          </w:p>
        </w:tc>
        <w:tc>
          <w:tcPr>
            <w:tcW w:w="442" w:type="pct"/>
            <w:tcBorders>
              <w:top w:val="single" w:sz="6" w:space="0" w:color="auto"/>
            </w:tcBorders>
            <w:vAlign w:val="center"/>
          </w:tcPr>
          <w:p w14:paraId="0FAC1090" w14:textId="77777777" w:rsidR="00713875" w:rsidRDefault="00713875" w:rsidP="00713875">
            <w:pPr>
              <w:spacing w:line="276" w:lineRule="auto"/>
              <w:rPr>
                <w:rFonts w:asciiTheme="minorHAnsi" w:hAnsiTheme="minorHAnsi" w:cstheme="minorHAnsi"/>
                <w:sz w:val="22"/>
                <w:szCs w:val="22"/>
              </w:rPr>
            </w:pPr>
          </w:p>
        </w:tc>
        <w:tc>
          <w:tcPr>
            <w:tcW w:w="865" w:type="pct"/>
            <w:vMerge/>
            <w:vAlign w:val="center"/>
          </w:tcPr>
          <w:p w14:paraId="57041876" w14:textId="77777777" w:rsidR="00713875" w:rsidRPr="007B641F" w:rsidRDefault="00713875" w:rsidP="00713875">
            <w:pPr>
              <w:autoSpaceDE w:val="0"/>
              <w:autoSpaceDN w:val="0"/>
              <w:adjustRightInd w:val="0"/>
              <w:spacing w:line="276" w:lineRule="auto"/>
              <w:rPr>
                <w:rFonts w:asciiTheme="minorHAnsi" w:hAnsiTheme="minorHAnsi" w:cstheme="minorHAnsi"/>
                <w:b/>
                <w:bCs/>
                <w:sz w:val="22"/>
                <w:szCs w:val="22"/>
              </w:rPr>
            </w:pPr>
          </w:p>
        </w:tc>
        <w:tc>
          <w:tcPr>
            <w:tcW w:w="602" w:type="pct"/>
            <w:vMerge/>
            <w:vAlign w:val="center"/>
          </w:tcPr>
          <w:p w14:paraId="532B50E4" w14:textId="77777777" w:rsidR="00713875" w:rsidRPr="007B641F" w:rsidRDefault="00713875" w:rsidP="00713875">
            <w:pPr>
              <w:autoSpaceDE w:val="0"/>
              <w:autoSpaceDN w:val="0"/>
              <w:adjustRightInd w:val="0"/>
              <w:spacing w:line="276" w:lineRule="auto"/>
              <w:rPr>
                <w:rFonts w:asciiTheme="minorHAnsi" w:hAnsiTheme="minorHAnsi" w:cstheme="minorHAnsi"/>
                <w:b/>
                <w:bCs/>
                <w:sz w:val="22"/>
                <w:szCs w:val="22"/>
              </w:rPr>
            </w:pPr>
          </w:p>
        </w:tc>
      </w:tr>
      <w:tr w:rsidR="00713875" w:rsidRPr="007B641F" w14:paraId="3AB87602" w14:textId="77777777" w:rsidTr="0012489D">
        <w:trPr>
          <w:trHeight w:val="282"/>
        </w:trPr>
        <w:tc>
          <w:tcPr>
            <w:tcW w:w="3091" w:type="pct"/>
            <w:tcBorders>
              <w:top w:val="single" w:sz="6" w:space="0" w:color="auto"/>
            </w:tcBorders>
            <w:shd w:val="clear" w:color="auto" w:fill="E0E0E0"/>
            <w:vAlign w:val="center"/>
          </w:tcPr>
          <w:p w14:paraId="0E922558" w14:textId="77777777" w:rsidR="00713875" w:rsidRPr="002F6EBC" w:rsidRDefault="00713875" w:rsidP="00713875">
            <w:pPr>
              <w:rPr>
                <w:rFonts w:asciiTheme="minorHAnsi" w:hAnsiTheme="minorHAnsi" w:cstheme="minorHAnsi"/>
                <w:b/>
                <w:bCs/>
                <w:sz w:val="22"/>
                <w:szCs w:val="22"/>
              </w:rPr>
            </w:pPr>
            <w:r w:rsidRPr="002F6EBC">
              <w:rPr>
                <w:rFonts w:asciiTheme="minorHAnsi" w:hAnsiTheme="minorHAnsi" w:cstheme="minorHAnsi"/>
                <w:b/>
                <w:bCs/>
                <w:sz w:val="22"/>
                <w:szCs w:val="22"/>
              </w:rPr>
              <w:t>Curs 13 - Aplicații și platforme digitale pentru calea ferată</w:t>
            </w:r>
          </w:p>
          <w:p w14:paraId="17AF532C" w14:textId="77777777" w:rsidR="00713875" w:rsidRPr="002F6EBC" w:rsidRDefault="00713875" w:rsidP="00713875">
            <w:pPr>
              <w:pStyle w:val="ListParagraph"/>
              <w:numPr>
                <w:ilvl w:val="0"/>
                <w:numId w:val="44"/>
              </w:numPr>
              <w:rPr>
                <w:rFonts w:asciiTheme="minorHAnsi" w:hAnsiTheme="minorHAnsi" w:cstheme="minorHAnsi"/>
                <w:sz w:val="22"/>
                <w:szCs w:val="22"/>
              </w:rPr>
            </w:pPr>
            <w:r w:rsidRPr="002F6EBC">
              <w:rPr>
                <w:rFonts w:asciiTheme="minorHAnsi" w:hAnsiTheme="minorHAnsi" w:cstheme="minorHAnsi"/>
                <w:sz w:val="22"/>
                <w:szCs w:val="22"/>
              </w:rPr>
              <w:t>Soluții software de inginerie a infrastructurii feroviare;</w:t>
            </w:r>
          </w:p>
          <w:p w14:paraId="17DBF379" w14:textId="3C168D49" w:rsidR="00713875" w:rsidRPr="007B641F" w:rsidRDefault="00713875" w:rsidP="00D71918">
            <w:pPr>
              <w:pStyle w:val="ListParagraph"/>
              <w:numPr>
                <w:ilvl w:val="0"/>
                <w:numId w:val="44"/>
              </w:numPr>
              <w:rPr>
                <w:rFonts w:asciiTheme="minorHAnsi" w:hAnsiTheme="minorHAnsi" w:cstheme="minorHAnsi"/>
                <w:sz w:val="22"/>
                <w:szCs w:val="22"/>
              </w:rPr>
            </w:pPr>
            <w:r w:rsidRPr="002F6EBC">
              <w:rPr>
                <w:rFonts w:asciiTheme="minorHAnsi" w:hAnsiTheme="minorHAnsi" w:cstheme="minorHAnsi"/>
                <w:sz w:val="22"/>
                <w:szCs w:val="22"/>
              </w:rPr>
              <w:t>Investigații AssetWise în infrastructura feroviară.</w:t>
            </w:r>
          </w:p>
        </w:tc>
        <w:tc>
          <w:tcPr>
            <w:tcW w:w="442" w:type="pct"/>
            <w:tcBorders>
              <w:top w:val="single" w:sz="6" w:space="0" w:color="auto"/>
            </w:tcBorders>
            <w:vAlign w:val="center"/>
          </w:tcPr>
          <w:p w14:paraId="6C1829D8" w14:textId="77777777" w:rsidR="00713875" w:rsidRDefault="00713875" w:rsidP="00713875">
            <w:pPr>
              <w:spacing w:line="276" w:lineRule="auto"/>
              <w:rPr>
                <w:rFonts w:asciiTheme="minorHAnsi" w:hAnsiTheme="minorHAnsi" w:cstheme="minorHAnsi"/>
                <w:sz w:val="22"/>
                <w:szCs w:val="22"/>
              </w:rPr>
            </w:pPr>
          </w:p>
        </w:tc>
        <w:tc>
          <w:tcPr>
            <w:tcW w:w="865" w:type="pct"/>
            <w:vMerge/>
            <w:vAlign w:val="center"/>
          </w:tcPr>
          <w:p w14:paraId="760A28D8" w14:textId="77777777" w:rsidR="00713875" w:rsidRPr="007B641F" w:rsidRDefault="00713875" w:rsidP="00713875">
            <w:pPr>
              <w:autoSpaceDE w:val="0"/>
              <w:autoSpaceDN w:val="0"/>
              <w:adjustRightInd w:val="0"/>
              <w:spacing w:line="276" w:lineRule="auto"/>
              <w:rPr>
                <w:rFonts w:asciiTheme="minorHAnsi" w:hAnsiTheme="minorHAnsi" w:cstheme="minorHAnsi"/>
                <w:b/>
                <w:bCs/>
                <w:sz w:val="22"/>
                <w:szCs w:val="22"/>
              </w:rPr>
            </w:pPr>
          </w:p>
        </w:tc>
        <w:tc>
          <w:tcPr>
            <w:tcW w:w="602" w:type="pct"/>
            <w:vMerge/>
            <w:vAlign w:val="center"/>
          </w:tcPr>
          <w:p w14:paraId="7ECDDD87" w14:textId="77777777" w:rsidR="00713875" w:rsidRPr="007B641F" w:rsidRDefault="00713875" w:rsidP="00713875">
            <w:pPr>
              <w:autoSpaceDE w:val="0"/>
              <w:autoSpaceDN w:val="0"/>
              <w:adjustRightInd w:val="0"/>
              <w:spacing w:line="276" w:lineRule="auto"/>
              <w:rPr>
                <w:rFonts w:asciiTheme="minorHAnsi" w:hAnsiTheme="minorHAnsi" w:cstheme="minorHAnsi"/>
                <w:b/>
                <w:bCs/>
                <w:sz w:val="22"/>
                <w:szCs w:val="22"/>
              </w:rPr>
            </w:pPr>
          </w:p>
        </w:tc>
      </w:tr>
      <w:tr w:rsidR="00713875" w:rsidRPr="007B641F" w14:paraId="58F20A03" w14:textId="77777777" w:rsidTr="0012489D">
        <w:trPr>
          <w:trHeight w:val="282"/>
        </w:trPr>
        <w:tc>
          <w:tcPr>
            <w:tcW w:w="3091" w:type="pct"/>
            <w:tcBorders>
              <w:top w:val="single" w:sz="6" w:space="0" w:color="auto"/>
            </w:tcBorders>
            <w:shd w:val="clear" w:color="auto" w:fill="E0E0E0"/>
            <w:vAlign w:val="center"/>
          </w:tcPr>
          <w:p w14:paraId="1849F45F" w14:textId="39756F3B" w:rsidR="00713875" w:rsidRPr="007B641F" w:rsidRDefault="00713875" w:rsidP="00713875">
            <w:pPr>
              <w:spacing w:line="276" w:lineRule="auto"/>
              <w:rPr>
                <w:rFonts w:asciiTheme="minorHAnsi" w:hAnsiTheme="minorHAnsi" w:cstheme="minorHAnsi"/>
                <w:sz w:val="22"/>
                <w:szCs w:val="22"/>
              </w:rPr>
            </w:pPr>
            <w:r>
              <w:rPr>
                <w:rFonts w:asciiTheme="minorHAnsi" w:hAnsiTheme="minorHAnsi" w:cstheme="minorHAnsi"/>
                <w:b/>
                <w:bCs/>
                <w:sz w:val="22"/>
                <w:szCs w:val="22"/>
              </w:rPr>
              <w:t>COLOCVIU</w:t>
            </w:r>
          </w:p>
        </w:tc>
        <w:tc>
          <w:tcPr>
            <w:tcW w:w="442" w:type="pct"/>
            <w:tcBorders>
              <w:top w:val="single" w:sz="6" w:space="0" w:color="auto"/>
            </w:tcBorders>
            <w:vAlign w:val="center"/>
          </w:tcPr>
          <w:p w14:paraId="6830A0B9" w14:textId="47425D63" w:rsidR="00713875" w:rsidRPr="007B641F" w:rsidRDefault="00713875" w:rsidP="00713875">
            <w:pPr>
              <w:spacing w:line="276" w:lineRule="auto"/>
              <w:rPr>
                <w:rFonts w:asciiTheme="minorHAnsi" w:hAnsiTheme="minorHAnsi" w:cstheme="minorHAnsi"/>
                <w:sz w:val="22"/>
                <w:szCs w:val="22"/>
              </w:rPr>
            </w:pPr>
            <w:r>
              <w:rPr>
                <w:rFonts w:asciiTheme="minorHAnsi" w:hAnsiTheme="minorHAnsi" w:cstheme="minorHAnsi"/>
                <w:sz w:val="22"/>
                <w:szCs w:val="22"/>
              </w:rPr>
              <w:t>2</w:t>
            </w:r>
          </w:p>
        </w:tc>
        <w:tc>
          <w:tcPr>
            <w:tcW w:w="865" w:type="pct"/>
            <w:vMerge/>
            <w:vAlign w:val="center"/>
          </w:tcPr>
          <w:p w14:paraId="2C92CC99" w14:textId="77777777" w:rsidR="00713875" w:rsidRPr="007B641F" w:rsidRDefault="00713875" w:rsidP="00713875">
            <w:pPr>
              <w:autoSpaceDE w:val="0"/>
              <w:autoSpaceDN w:val="0"/>
              <w:adjustRightInd w:val="0"/>
              <w:spacing w:line="276" w:lineRule="auto"/>
              <w:rPr>
                <w:rFonts w:asciiTheme="minorHAnsi" w:hAnsiTheme="minorHAnsi" w:cstheme="minorHAnsi"/>
                <w:b/>
                <w:bCs/>
                <w:sz w:val="22"/>
                <w:szCs w:val="22"/>
              </w:rPr>
            </w:pPr>
          </w:p>
        </w:tc>
        <w:tc>
          <w:tcPr>
            <w:tcW w:w="602" w:type="pct"/>
            <w:vMerge/>
            <w:vAlign w:val="center"/>
          </w:tcPr>
          <w:p w14:paraId="16BFD8EF" w14:textId="77777777" w:rsidR="00713875" w:rsidRPr="007B641F" w:rsidRDefault="00713875" w:rsidP="00713875">
            <w:pPr>
              <w:autoSpaceDE w:val="0"/>
              <w:autoSpaceDN w:val="0"/>
              <w:adjustRightInd w:val="0"/>
              <w:spacing w:line="276" w:lineRule="auto"/>
              <w:rPr>
                <w:rFonts w:asciiTheme="minorHAnsi" w:hAnsiTheme="minorHAnsi" w:cstheme="minorHAnsi"/>
                <w:b/>
                <w:bCs/>
                <w:sz w:val="22"/>
                <w:szCs w:val="22"/>
              </w:rPr>
            </w:pPr>
          </w:p>
        </w:tc>
      </w:tr>
      <w:tr w:rsidR="00713875" w:rsidRPr="007B641F" w14:paraId="7643245A" w14:textId="77777777" w:rsidTr="00E50E8C">
        <w:tc>
          <w:tcPr>
            <w:tcW w:w="5000" w:type="pct"/>
            <w:gridSpan w:val="4"/>
            <w:tcBorders>
              <w:top w:val="single" w:sz="6" w:space="0" w:color="auto"/>
              <w:bottom w:val="single" w:sz="12" w:space="0" w:color="auto"/>
            </w:tcBorders>
            <w:shd w:val="clear" w:color="auto" w:fill="E0E0E0"/>
            <w:vAlign w:val="center"/>
          </w:tcPr>
          <w:p w14:paraId="3B6FA35E" w14:textId="77777777" w:rsidR="00713875" w:rsidRPr="002F6EBC" w:rsidRDefault="00713875" w:rsidP="00713875">
            <w:pPr>
              <w:rPr>
                <w:rFonts w:asciiTheme="minorHAnsi" w:hAnsiTheme="minorHAnsi" w:cstheme="minorHAnsi"/>
                <w:b/>
                <w:bCs/>
                <w:sz w:val="22"/>
                <w:szCs w:val="22"/>
              </w:rPr>
            </w:pPr>
            <w:r w:rsidRPr="002F6EBC">
              <w:rPr>
                <w:rFonts w:asciiTheme="minorHAnsi" w:hAnsiTheme="minorHAnsi" w:cstheme="minorHAnsi"/>
                <w:b/>
                <w:bCs/>
                <w:sz w:val="22"/>
                <w:szCs w:val="22"/>
              </w:rPr>
              <w:t>Bibliografie:</w:t>
            </w:r>
          </w:p>
          <w:p w14:paraId="44DB2C4F" w14:textId="77777777" w:rsidR="00713875" w:rsidRPr="002F6EBC" w:rsidRDefault="00713875" w:rsidP="00713875">
            <w:pPr>
              <w:pStyle w:val="ListParagraph"/>
              <w:numPr>
                <w:ilvl w:val="0"/>
                <w:numId w:val="45"/>
              </w:numPr>
              <w:rPr>
                <w:rFonts w:asciiTheme="minorHAnsi" w:hAnsiTheme="minorHAnsi" w:cstheme="minorHAnsi"/>
                <w:sz w:val="22"/>
                <w:szCs w:val="22"/>
              </w:rPr>
            </w:pPr>
            <w:r>
              <w:rPr>
                <w:rFonts w:asciiTheme="minorHAnsi" w:hAnsiTheme="minorHAnsi" w:cstheme="minorHAnsi"/>
                <w:sz w:val="22"/>
                <w:szCs w:val="22"/>
              </w:rPr>
              <w:t xml:space="preserve">SR </w:t>
            </w:r>
            <w:r w:rsidRPr="002F6EBC">
              <w:rPr>
                <w:rFonts w:asciiTheme="minorHAnsi" w:hAnsiTheme="minorHAnsi" w:cstheme="minorHAnsi"/>
                <w:sz w:val="22"/>
                <w:szCs w:val="22"/>
              </w:rPr>
              <w:t xml:space="preserve">EN 13848-1 – Aplicații feroviare. Cale. </w:t>
            </w:r>
            <w:r>
              <w:rPr>
                <w:rFonts w:asciiTheme="minorHAnsi" w:hAnsiTheme="minorHAnsi" w:cstheme="minorHAnsi"/>
                <w:sz w:val="22"/>
                <w:szCs w:val="22"/>
              </w:rPr>
              <w:t>Calitatea geometriei căii</w:t>
            </w:r>
            <w:r w:rsidRPr="002F6EBC">
              <w:rPr>
                <w:rFonts w:asciiTheme="minorHAnsi" w:hAnsiTheme="minorHAnsi" w:cstheme="minorHAnsi"/>
                <w:sz w:val="22"/>
                <w:szCs w:val="22"/>
              </w:rPr>
              <w:t>. Part</w:t>
            </w:r>
            <w:r>
              <w:rPr>
                <w:rFonts w:asciiTheme="minorHAnsi" w:hAnsiTheme="minorHAnsi" w:cstheme="minorHAnsi"/>
                <w:sz w:val="22"/>
                <w:szCs w:val="22"/>
              </w:rPr>
              <w:t>ea</w:t>
            </w:r>
            <w:r w:rsidRPr="002F6EBC">
              <w:rPr>
                <w:rFonts w:asciiTheme="minorHAnsi" w:hAnsiTheme="minorHAnsi" w:cstheme="minorHAnsi"/>
                <w:sz w:val="22"/>
                <w:szCs w:val="22"/>
              </w:rPr>
              <w:t xml:space="preserve"> 1: </w:t>
            </w:r>
            <w:r>
              <w:rPr>
                <w:rFonts w:asciiTheme="minorHAnsi" w:hAnsiTheme="minorHAnsi" w:cstheme="minorHAnsi"/>
                <w:sz w:val="22"/>
                <w:szCs w:val="22"/>
              </w:rPr>
              <w:t>Caracterizarea geometriei căii</w:t>
            </w:r>
            <w:r w:rsidRPr="002F6EBC">
              <w:rPr>
                <w:rFonts w:asciiTheme="minorHAnsi" w:hAnsiTheme="minorHAnsi" w:cstheme="minorHAnsi"/>
                <w:sz w:val="22"/>
                <w:szCs w:val="22"/>
              </w:rPr>
              <w:t>.</w:t>
            </w:r>
          </w:p>
          <w:p w14:paraId="273FA067" w14:textId="77777777" w:rsidR="00713875" w:rsidRPr="002F6EBC" w:rsidRDefault="00713875" w:rsidP="00713875">
            <w:pPr>
              <w:pStyle w:val="ListParagraph"/>
              <w:numPr>
                <w:ilvl w:val="0"/>
                <w:numId w:val="45"/>
              </w:numPr>
              <w:rPr>
                <w:rFonts w:asciiTheme="minorHAnsi" w:hAnsiTheme="minorHAnsi" w:cstheme="minorHAnsi"/>
                <w:sz w:val="22"/>
                <w:szCs w:val="22"/>
              </w:rPr>
            </w:pPr>
            <w:r>
              <w:rPr>
                <w:rFonts w:asciiTheme="minorHAnsi" w:hAnsiTheme="minorHAnsi" w:cstheme="minorHAnsi"/>
                <w:sz w:val="22"/>
                <w:szCs w:val="22"/>
              </w:rPr>
              <w:t xml:space="preserve">SR </w:t>
            </w:r>
            <w:r w:rsidRPr="002F6EBC">
              <w:rPr>
                <w:rFonts w:asciiTheme="minorHAnsi" w:hAnsiTheme="minorHAnsi" w:cstheme="minorHAnsi"/>
                <w:sz w:val="22"/>
                <w:szCs w:val="22"/>
              </w:rPr>
              <w:t xml:space="preserve">EN 13848-2 – Aplicații feroviare. Cale. </w:t>
            </w:r>
            <w:r>
              <w:rPr>
                <w:rFonts w:asciiTheme="minorHAnsi" w:hAnsiTheme="minorHAnsi" w:cstheme="minorHAnsi"/>
                <w:sz w:val="22"/>
                <w:szCs w:val="22"/>
              </w:rPr>
              <w:t>Calitatea geometriei căii</w:t>
            </w:r>
            <w:r w:rsidRPr="002F6EBC">
              <w:rPr>
                <w:rFonts w:asciiTheme="minorHAnsi" w:hAnsiTheme="minorHAnsi" w:cstheme="minorHAnsi"/>
                <w:sz w:val="22"/>
                <w:szCs w:val="22"/>
              </w:rPr>
              <w:t>. Part</w:t>
            </w:r>
            <w:r>
              <w:rPr>
                <w:rFonts w:asciiTheme="minorHAnsi" w:hAnsiTheme="minorHAnsi" w:cstheme="minorHAnsi"/>
                <w:sz w:val="22"/>
                <w:szCs w:val="22"/>
              </w:rPr>
              <w:t>ea</w:t>
            </w:r>
            <w:r w:rsidRPr="002F6EBC">
              <w:rPr>
                <w:rFonts w:asciiTheme="minorHAnsi" w:hAnsiTheme="minorHAnsi" w:cstheme="minorHAnsi"/>
                <w:sz w:val="22"/>
                <w:szCs w:val="22"/>
              </w:rPr>
              <w:t xml:space="preserve"> </w:t>
            </w:r>
            <w:r>
              <w:rPr>
                <w:rFonts w:asciiTheme="minorHAnsi" w:hAnsiTheme="minorHAnsi" w:cstheme="minorHAnsi"/>
                <w:sz w:val="22"/>
                <w:szCs w:val="22"/>
              </w:rPr>
              <w:t>2</w:t>
            </w:r>
            <w:r w:rsidRPr="002F6EBC">
              <w:rPr>
                <w:rFonts w:asciiTheme="minorHAnsi" w:hAnsiTheme="minorHAnsi" w:cstheme="minorHAnsi"/>
                <w:sz w:val="22"/>
                <w:szCs w:val="22"/>
              </w:rPr>
              <w:t xml:space="preserve">: </w:t>
            </w:r>
            <w:r>
              <w:rPr>
                <w:rFonts w:asciiTheme="minorHAnsi" w:hAnsiTheme="minorHAnsi" w:cstheme="minorHAnsi"/>
                <w:sz w:val="22"/>
                <w:szCs w:val="22"/>
              </w:rPr>
              <w:t>Sisteme de măsurare. Vehicule de măsurat calea</w:t>
            </w:r>
            <w:r w:rsidRPr="002F6EBC">
              <w:rPr>
                <w:rFonts w:asciiTheme="minorHAnsi" w:hAnsiTheme="minorHAnsi" w:cstheme="minorHAnsi"/>
                <w:sz w:val="22"/>
                <w:szCs w:val="22"/>
              </w:rPr>
              <w:t>.</w:t>
            </w:r>
          </w:p>
          <w:p w14:paraId="4EF950C1" w14:textId="77777777" w:rsidR="00713875" w:rsidRPr="002F6EBC" w:rsidRDefault="00713875" w:rsidP="00713875">
            <w:pPr>
              <w:pStyle w:val="ListParagraph"/>
              <w:numPr>
                <w:ilvl w:val="0"/>
                <w:numId w:val="45"/>
              </w:numPr>
              <w:rPr>
                <w:rFonts w:asciiTheme="minorHAnsi" w:hAnsiTheme="minorHAnsi" w:cstheme="minorHAnsi"/>
                <w:sz w:val="22"/>
                <w:szCs w:val="22"/>
              </w:rPr>
            </w:pPr>
            <w:r>
              <w:rPr>
                <w:rFonts w:asciiTheme="minorHAnsi" w:hAnsiTheme="minorHAnsi" w:cstheme="minorHAnsi"/>
                <w:sz w:val="22"/>
                <w:szCs w:val="22"/>
              </w:rPr>
              <w:t xml:space="preserve">SR </w:t>
            </w:r>
            <w:r w:rsidRPr="002F6EBC">
              <w:rPr>
                <w:rFonts w:asciiTheme="minorHAnsi" w:hAnsiTheme="minorHAnsi" w:cstheme="minorHAnsi"/>
                <w:sz w:val="22"/>
                <w:szCs w:val="22"/>
              </w:rPr>
              <w:t xml:space="preserve">EN 13848-3 – Aplicații feroviare. Cale. </w:t>
            </w:r>
            <w:r>
              <w:rPr>
                <w:rFonts w:asciiTheme="minorHAnsi" w:hAnsiTheme="minorHAnsi" w:cstheme="minorHAnsi"/>
                <w:sz w:val="22"/>
                <w:szCs w:val="22"/>
              </w:rPr>
              <w:t>Calitatea geometriei căii</w:t>
            </w:r>
            <w:r w:rsidRPr="002F6EBC">
              <w:rPr>
                <w:rFonts w:asciiTheme="minorHAnsi" w:hAnsiTheme="minorHAnsi" w:cstheme="minorHAnsi"/>
                <w:sz w:val="22"/>
                <w:szCs w:val="22"/>
              </w:rPr>
              <w:t>. Part</w:t>
            </w:r>
            <w:r>
              <w:rPr>
                <w:rFonts w:asciiTheme="minorHAnsi" w:hAnsiTheme="minorHAnsi" w:cstheme="minorHAnsi"/>
                <w:sz w:val="22"/>
                <w:szCs w:val="22"/>
              </w:rPr>
              <w:t>ea</w:t>
            </w:r>
            <w:r w:rsidRPr="002F6EBC">
              <w:rPr>
                <w:rFonts w:asciiTheme="minorHAnsi" w:hAnsiTheme="minorHAnsi" w:cstheme="minorHAnsi"/>
                <w:sz w:val="22"/>
                <w:szCs w:val="22"/>
              </w:rPr>
              <w:t xml:space="preserve"> </w:t>
            </w:r>
            <w:r>
              <w:rPr>
                <w:rFonts w:asciiTheme="minorHAnsi" w:hAnsiTheme="minorHAnsi" w:cstheme="minorHAnsi"/>
                <w:sz w:val="22"/>
                <w:szCs w:val="22"/>
              </w:rPr>
              <w:t>3</w:t>
            </w:r>
            <w:r w:rsidRPr="002F6EBC">
              <w:rPr>
                <w:rFonts w:asciiTheme="minorHAnsi" w:hAnsiTheme="minorHAnsi" w:cstheme="minorHAnsi"/>
                <w:sz w:val="22"/>
                <w:szCs w:val="22"/>
              </w:rPr>
              <w:t xml:space="preserve">: </w:t>
            </w:r>
            <w:r>
              <w:rPr>
                <w:rFonts w:asciiTheme="minorHAnsi" w:hAnsiTheme="minorHAnsi" w:cstheme="minorHAnsi"/>
                <w:sz w:val="22"/>
                <w:szCs w:val="22"/>
              </w:rPr>
              <w:t>Sisteme de măsurare</w:t>
            </w:r>
            <w:r w:rsidRPr="002F6EBC">
              <w:rPr>
                <w:rFonts w:asciiTheme="minorHAnsi" w:hAnsiTheme="minorHAnsi" w:cstheme="minorHAnsi"/>
                <w:sz w:val="22"/>
                <w:szCs w:val="22"/>
              </w:rPr>
              <w:t>.</w:t>
            </w:r>
            <w:r>
              <w:rPr>
                <w:rFonts w:asciiTheme="minorHAnsi" w:hAnsiTheme="minorHAnsi" w:cstheme="minorHAnsi"/>
                <w:sz w:val="22"/>
                <w:szCs w:val="22"/>
              </w:rPr>
              <w:t xml:space="preserve"> Mașini pentru construcția și întreținerea căii.</w:t>
            </w:r>
          </w:p>
          <w:p w14:paraId="4D9BE4F0" w14:textId="77777777" w:rsidR="00713875" w:rsidRPr="002F6EBC" w:rsidRDefault="00713875" w:rsidP="00713875">
            <w:pPr>
              <w:pStyle w:val="ListParagraph"/>
              <w:numPr>
                <w:ilvl w:val="0"/>
                <w:numId w:val="45"/>
              </w:numPr>
              <w:rPr>
                <w:rFonts w:asciiTheme="minorHAnsi" w:hAnsiTheme="minorHAnsi" w:cstheme="minorHAnsi"/>
                <w:sz w:val="22"/>
                <w:szCs w:val="22"/>
              </w:rPr>
            </w:pPr>
            <w:r>
              <w:rPr>
                <w:rFonts w:asciiTheme="minorHAnsi" w:hAnsiTheme="minorHAnsi" w:cstheme="minorHAnsi"/>
                <w:sz w:val="22"/>
                <w:szCs w:val="22"/>
              </w:rPr>
              <w:t xml:space="preserve">SR </w:t>
            </w:r>
            <w:r w:rsidRPr="002F6EBC">
              <w:rPr>
                <w:rFonts w:asciiTheme="minorHAnsi" w:hAnsiTheme="minorHAnsi" w:cstheme="minorHAnsi"/>
                <w:sz w:val="22"/>
                <w:szCs w:val="22"/>
              </w:rPr>
              <w:t xml:space="preserve">EN 13848-4 – Aplicații feroviare. Cale. </w:t>
            </w:r>
            <w:r>
              <w:rPr>
                <w:rFonts w:asciiTheme="minorHAnsi" w:hAnsiTheme="minorHAnsi" w:cstheme="minorHAnsi"/>
                <w:sz w:val="22"/>
                <w:szCs w:val="22"/>
              </w:rPr>
              <w:t>Calitatea geometriei căii</w:t>
            </w:r>
            <w:r w:rsidRPr="002F6EBC">
              <w:rPr>
                <w:rFonts w:asciiTheme="minorHAnsi" w:hAnsiTheme="minorHAnsi" w:cstheme="minorHAnsi"/>
                <w:sz w:val="22"/>
                <w:szCs w:val="22"/>
              </w:rPr>
              <w:t>. Part</w:t>
            </w:r>
            <w:r>
              <w:rPr>
                <w:rFonts w:asciiTheme="minorHAnsi" w:hAnsiTheme="minorHAnsi" w:cstheme="minorHAnsi"/>
                <w:sz w:val="22"/>
                <w:szCs w:val="22"/>
              </w:rPr>
              <w:t>ea</w:t>
            </w:r>
            <w:r w:rsidRPr="002F6EBC">
              <w:rPr>
                <w:rFonts w:asciiTheme="minorHAnsi" w:hAnsiTheme="minorHAnsi" w:cstheme="minorHAnsi"/>
                <w:sz w:val="22"/>
                <w:szCs w:val="22"/>
              </w:rPr>
              <w:t xml:space="preserve"> 4: </w:t>
            </w:r>
            <w:r>
              <w:rPr>
                <w:rFonts w:asciiTheme="minorHAnsi" w:hAnsiTheme="minorHAnsi" w:cstheme="minorHAnsi"/>
                <w:sz w:val="22"/>
                <w:szCs w:val="22"/>
              </w:rPr>
              <w:t>Sisteme de măsurare</w:t>
            </w:r>
            <w:r w:rsidRPr="002F6EBC">
              <w:rPr>
                <w:rFonts w:asciiTheme="minorHAnsi" w:hAnsiTheme="minorHAnsi" w:cstheme="minorHAnsi"/>
                <w:sz w:val="22"/>
                <w:szCs w:val="22"/>
              </w:rPr>
              <w:t>.</w:t>
            </w:r>
            <w:r>
              <w:rPr>
                <w:rFonts w:asciiTheme="minorHAnsi" w:hAnsiTheme="minorHAnsi" w:cstheme="minorHAnsi"/>
                <w:sz w:val="22"/>
                <w:szCs w:val="22"/>
              </w:rPr>
              <w:t xml:space="preserve"> Dispozitive manuale și de greutate redusă.</w:t>
            </w:r>
          </w:p>
          <w:p w14:paraId="70AAA972" w14:textId="77777777" w:rsidR="00713875" w:rsidRPr="002F6EBC" w:rsidRDefault="00713875" w:rsidP="00713875">
            <w:pPr>
              <w:pStyle w:val="ListParagraph"/>
              <w:numPr>
                <w:ilvl w:val="0"/>
                <w:numId w:val="45"/>
              </w:numPr>
              <w:rPr>
                <w:rFonts w:asciiTheme="minorHAnsi" w:hAnsiTheme="minorHAnsi" w:cstheme="minorHAnsi"/>
                <w:sz w:val="22"/>
                <w:szCs w:val="22"/>
              </w:rPr>
            </w:pPr>
            <w:r>
              <w:rPr>
                <w:rFonts w:asciiTheme="minorHAnsi" w:hAnsiTheme="minorHAnsi" w:cstheme="minorHAnsi"/>
                <w:sz w:val="22"/>
                <w:szCs w:val="22"/>
              </w:rPr>
              <w:t xml:space="preserve">SR </w:t>
            </w:r>
            <w:r w:rsidRPr="002F6EBC">
              <w:rPr>
                <w:rFonts w:asciiTheme="minorHAnsi" w:hAnsiTheme="minorHAnsi" w:cstheme="minorHAnsi"/>
                <w:sz w:val="22"/>
                <w:szCs w:val="22"/>
              </w:rPr>
              <w:t xml:space="preserve">EN 13848-5 – Aplicații feroviare. Cale. </w:t>
            </w:r>
            <w:r>
              <w:rPr>
                <w:rFonts w:asciiTheme="minorHAnsi" w:hAnsiTheme="minorHAnsi" w:cstheme="minorHAnsi"/>
                <w:sz w:val="22"/>
                <w:szCs w:val="22"/>
              </w:rPr>
              <w:t>Calitatea geometriei căii</w:t>
            </w:r>
            <w:r w:rsidRPr="002F6EBC">
              <w:rPr>
                <w:rFonts w:asciiTheme="minorHAnsi" w:hAnsiTheme="minorHAnsi" w:cstheme="minorHAnsi"/>
                <w:sz w:val="22"/>
                <w:szCs w:val="22"/>
              </w:rPr>
              <w:t>. Part</w:t>
            </w:r>
            <w:r>
              <w:rPr>
                <w:rFonts w:asciiTheme="minorHAnsi" w:hAnsiTheme="minorHAnsi" w:cstheme="minorHAnsi"/>
                <w:sz w:val="22"/>
                <w:szCs w:val="22"/>
              </w:rPr>
              <w:t>ea</w:t>
            </w:r>
            <w:r w:rsidRPr="002F6EBC">
              <w:rPr>
                <w:rFonts w:asciiTheme="minorHAnsi" w:hAnsiTheme="minorHAnsi" w:cstheme="minorHAnsi"/>
                <w:sz w:val="22"/>
                <w:szCs w:val="22"/>
              </w:rPr>
              <w:t xml:space="preserve"> 5: </w:t>
            </w:r>
            <w:r>
              <w:rPr>
                <w:rFonts w:asciiTheme="minorHAnsi" w:hAnsiTheme="minorHAnsi" w:cstheme="minorHAnsi"/>
                <w:sz w:val="22"/>
                <w:szCs w:val="22"/>
              </w:rPr>
              <w:t>Niveluri de calitate ale geometriei căii. Linie curentă și aparate de cale.</w:t>
            </w:r>
          </w:p>
          <w:p w14:paraId="5E336795" w14:textId="77777777" w:rsidR="00713875" w:rsidRPr="002F6EBC" w:rsidRDefault="00713875" w:rsidP="00713875">
            <w:pPr>
              <w:pStyle w:val="ListParagraph"/>
              <w:numPr>
                <w:ilvl w:val="0"/>
                <w:numId w:val="45"/>
              </w:numPr>
              <w:rPr>
                <w:rFonts w:asciiTheme="minorHAnsi" w:hAnsiTheme="minorHAnsi" w:cstheme="minorHAnsi"/>
                <w:sz w:val="22"/>
                <w:szCs w:val="22"/>
              </w:rPr>
            </w:pPr>
            <w:r>
              <w:rPr>
                <w:rFonts w:asciiTheme="minorHAnsi" w:hAnsiTheme="minorHAnsi" w:cstheme="minorHAnsi"/>
                <w:sz w:val="22"/>
                <w:szCs w:val="22"/>
              </w:rPr>
              <w:t xml:space="preserve">SR </w:t>
            </w:r>
            <w:r w:rsidRPr="002F6EBC">
              <w:rPr>
                <w:rFonts w:asciiTheme="minorHAnsi" w:hAnsiTheme="minorHAnsi" w:cstheme="minorHAnsi"/>
                <w:sz w:val="22"/>
                <w:szCs w:val="22"/>
              </w:rPr>
              <w:t xml:space="preserve">EN 13803 - Aplicații feroviare. Cale. </w:t>
            </w:r>
            <w:r>
              <w:rPr>
                <w:rFonts w:asciiTheme="minorHAnsi" w:hAnsiTheme="minorHAnsi" w:cstheme="minorHAnsi"/>
                <w:sz w:val="22"/>
                <w:szCs w:val="22"/>
              </w:rPr>
              <w:t>Parametrii de proiectare a traseului căii. Ecartament 1435 mm și mai mare.</w:t>
            </w:r>
          </w:p>
          <w:p w14:paraId="7519B1FE" w14:textId="77777777" w:rsidR="00713875" w:rsidRPr="002F6EBC" w:rsidRDefault="00713875" w:rsidP="00713875">
            <w:pPr>
              <w:pStyle w:val="ListParagraph"/>
              <w:numPr>
                <w:ilvl w:val="0"/>
                <w:numId w:val="45"/>
              </w:numPr>
              <w:rPr>
                <w:rFonts w:asciiTheme="minorHAnsi" w:hAnsiTheme="minorHAnsi" w:cstheme="minorHAnsi"/>
                <w:sz w:val="22"/>
                <w:szCs w:val="22"/>
              </w:rPr>
            </w:pPr>
            <w:r>
              <w:rPr>
                <w:rFonts w:asciiTheme="minorHAnsi" w:hAnsiTheme="minorHAnsi" w:cstheme="minorHAnsi"/>
                <w:sz w:val="22"/>
                <w:szCs w:val="22"/>
              </w:rPr>
              <w:t xml:space="preserve">SR </w:t>
            </w:r>
            <w:r w:rsidRPr="002F6EBC">
              <w:rPr>
                <w:rFonts w:asciiTheme="minorHAnsi" w:hAnsiTheme="minorHAnsi" w:cstheme="minorHAnsi"/>
                <w:sz w:val="22"/>
                <w:szCs w:val="22"/>
              </w:rPr>
              <w:t xml:space="preserve">ISO 55000 – </w:t>
            </w:r>
            <w:r>
              <w:rPr>
                <w:rFonts w:asciiTheme="minorHAnsi" w:hAnsiTheme="minorHAnsi" w:cstheme="minorHAnsi"/>
                <w:sz w:val="22"/>
                <w:szCs w:val="22"/>
              </w:rPr>
              <w:t>Managementul activelor. Privire generală, principii și terminologie.</w:t>
            </w:r>
          </w:p>
          <w:p w14:paraId="75CE4891" w14:textId="77777777" w:rsidR="00713875" w:rsidRPr="002F6EBC" w:rsidRDefault="00713875" w:rsidP="00713875">
            <w:pPr>
              <w:pStyle w:val="ListParagraph"/>
              <w:numPr>
                <w:ilvl w:val="0"/>
                <w:numId w:val="45"/>
              </w:numPr>
              <w:rPr>
                <w:rFonts w:asciiTheme="minorHAnsi" w:hAnsiTheme="minorHAnsi" w:cstheme="minorHAnsi"/>
                <w:sz w:val="22"/>
                <w:szCs w:val="22"/>
              </w:rPr>
            </w:pPr>
            <w:r>
              <w:rPr>
                <w:rFonts w:asciiTheme="minorHAnsi" w:hAnsiTheme="minorHAnsi" w:cstheme="minorHAnsi"/>
                <w:sz w:val="22"/>
                <w:szCs w:val="22"/>
              </w:rPr>
              <w:t xml:space="preserve">SR </w:t>
            </w:r>
            <w:r w:rsidRPr="002F6EBC">
              <w:rPr>
                <w:rFonts w:asciiTheme="minorHAnsi" w:hAnsiTheme="minorHAnsi" w:cstheme="minorHAnsi"/>
                <w:sz w:val="22"/>
                <w:szCs w:val="22"/>
              </w:rPr>
              <w:t xml:space="preserve">ISO 55001 – </w:t>
            </w:r>
            <w:r>
              <w:rPr>
                <w:rFonts w:asciiTheme="minorHAnsi" w:hAnsiTheme="minorHAnsi" w:cstheme="minorHAnsi"/>
                <w:sz w:val="22"/>
                <w:szCs w:val="22"/>
              </w:rPr>
              <w:t>Managementul activelor. Sisteme de management. Cerințe.</w:t>
            </w:r>
          </w:p>
          <w:p w14:paraId="05C2E714" w14:textId="77777777" w:rsidR="00713875" w:rsidRPr="002F6EBC" w:rsidRDefault="00713875" w:rsidP="00713875">
            <w:pPr>
              <w:pStyle w:val="ListParagraph"/>
              <w:numPr>
                <w:ilvl w:val="0"/>
                <w:numId w:val="45"/>
              </w:numPr>
              <w:ind w:left="714" w:hanging="357"/>
              <w:rPr>
                <w:rFonts w:asciiTheme="minorHAnsi" w:hAnsiTheme="minorHAnsi" w:cstheme="minorHAnsi"/>
                <w:sz w:val="22"/>
                <w:szCs w:val="22"/>
              </w:rPr>
            </w:pPr>
            <w:r>
              <w:rPr>
                <w:rFonts w:asciiTheme="minorHAnsi" w:hAnsiTheme="minorHAnsi" w:cstheme="minorHAnsi"/>
                <w:sz w:val="22"/>
                <w:szCs w:val="22"/>
              </w:rPr>
              <w:t xml:space="preserve">SR </w:t>
            </w:r>
            <w:r w:rsidRPr="002F6EBC">
              <w:rPr>
                <w:rFonts w:asciiTheme="minorHAnsi" w:hAnsiTheme="minorHAnsi" w:cstheme="minorHAnsi"/>
                <w:sz w:val="22"/>
                <w:szCs w:val="22"/>
              </w:rPr>
              <w:t xml:space="preserve">ISO 55002 – </w:t>
            </w:r>
            <w:r>
              <w:rPr>
                <w:rFonts w:asciiTheme="minorHAnsi" w:hAnsiTheme="minorHAnsi" w:cstheme="minorHAnsi"/>
                <w:sz w:val="22"/>
                <w:szCs w:val="22"/>
              </w:rPr>
              <w:t>Managementul activelor. Sisteme de management. Linii directoare pentru aplicarea SR ISO 55001.</w:t>
            </w:r>
          </w:p>
          <w:p w14:paraId="21279C3F" w14:textId="77777777" w:rsidR="00713875" w:rsidRPr="002F6EBC" w:rsidRDefault="00713875" w:rsidP="00713875">
            <w:pPr>
              <w:pStyle w:val="ListParagraph"/>
              <w:numPr>
                <w:ilvl w:val="0"/>
                <w:numId w:val="45"/>
              </w:numPr>
              <w:ind w:left="567" w:hanging="340"/>
              <w:rPr>
                <w:rFonts w:asciiTheme="minorHAnsi" w:hAnsiTheme="minorHAnsi" w:cs="Arial"/>
                <w:sz w:val="22"/>
                <w:szCs w:val="22"/>
              </w:rPr>
            </w:pPr>
            <w:r w:rsidRPr="002F6EBC">
              <w:rPr>
                <w:rFonts w:asciiTheme="minorHAnsi" w:hAnsiTheme="minorHAnsi" w:cs="Arial"/>
                <w:sz w:val="22"/>
                <w:szCs w:val="22"/>
              </w:rPr>
              <w:t xml:space="preserve">Al. Herman, L. Kazinnczy, G. Kollo , </w:t>
            </w:r>
            <w:r>
              <w:rPr>
                <w:rFonts w:asciiTheme="minorHAnsi" w:hAnsiTheme="minorHAnsi" w:cs="Arial"/>
                <w:sz w:val="22"/>
                <w:szCs w:val="22"/>
              </w:rPr>
              <w:t>Căi Ferate</w:t>
            </w:r>
            <w:r w:rsidRPr="002F6EBC">
              <w:rPr>
                <w:rFonts w:asciiTheme="minorHAnsi" w:hAnsiTheme="minorHAnsi" w:cs="Arial"/>
                <w:sz w:val="22"/>
                <w:szCs w:val="22"/>
              </w:rPr>
              <w:t xml:space="preserve"> – </w:t>
            </w:r>
            <w:r>
              <w:rPr>
                <w:rFonts w:asciiTheme="minorHAnsi" w:hAnsiTheme="minorHAnsi" w:cs="Arial"/>
                <w:sz w:val="22"/>
                <w:szCs w:val="22"/>
              </w:rPr>
              <w:t>Elemente geometrice</w:t>
            </w:r>
            <w:r w:rsidRPr="002F6EBC">
              <w:rPr>
                <w:rFonts w:asciiTheme="minorHAnsi" w:hAnsiTheme="minorHAnsi" w:cs="Arial"/>
                <w:sz w:val="22"/>
                <w:szCs w:val="22"/>
              </w:rPr>
              <w:t>, Ed. MIRTON Timişoara, 2011.</w:t>
            </w:r>
          </w:p>
          <w:p w14:paraId="07A1D649" w14:textId="77777777" w:rsidR="00713875" w:rsidRPr="002F6EBC" w:rsidRDefault="00713875" w:rsidP="00713875">
            <w:pPr>
              <w:pStyle w:val="ListParagraph"/>
              <w:numPr>
                <w:ilvl w:val="0"/>
                <w:numId w:val="45"/>
              </w:numPr>
              <w:ind w:left="567" w:hanging="340"/>
              <w:rPr>
                <w:rFonts w:asciiTheme="minorHAnsi" w:hAnsiTheme="minorHAnsi" w:cstheme="minorHAnsi"/>
                <w:sz w:val="22"/>
                <w:szCs w:val="22"/>
              </w:rPr>
            </w:pPr>
            <w:r w:rsidRPr="002F6EBC">
              <w:rPr>
                <w:rFonts w:asciiTheme="minorHAnsi" w:hAnsiTheme="minorHAnsi" w:cstheme="minorHAnsi"/>
                <w:sz w:val="22"/>
                <w:szCs w:val="22"/>
              </w:rPr>
              <w:t>Esveld, C.: Modern Railway Track – Second Edition, Delft University of Technology, ISBN 90-800324-3-3, Dior Zwarthoed-van Nieuwenhuizen, 2001.</w:t>
            </w:r>
          </w:p>
          <w:p w14:paraId="66A6673D" w14:textId="77777777" w:rsidR="00713875" w:rsidRPr="002F6EBC" w:rsidRDefault="00713875" w:rsidP="00713875">
            <w:pPr>
              <w:pStyle w:val="ListParagraph"/>
              <w:numPr>
                <w:ilvl w:val="0"/>
                <w:numId w:val="45"/>
              </w:numPr>
              <w:ind w:left="567" w:hanging="340"/>
              <w:rPr>
                <w:rFonts w:asciiTheme="minorHAnsi" w:hAnsiTheme="minorHAnsi" w:cstheme="minorHAnsi"/>
                <w:sz w:val="22"/>
                <w:szCs w:val="22"/>
              </w:rPr>
            </w:pPr>
            <w:r w:rsidRPr="002F6EBC">
              <w:rPr>
                <w:rFonts w:asciiTheme="minorHAnsi" w:hAnsiTheme="minorHAnsi" w:cstheme="minorHAnsi"/>
                <w:sz w:val="22"/>
                <w:szCs w:val="22"/>
              </w:rPr>
              <w:t>Tzanakakis K. – The Railway Track and Its Long Term Behaviour – A handbook for a Railway Track of High Quality, ISSN 2194-8119, ISBN 978-3-642-36050-3 – Springer Heidelberg, 2013.</w:t>
            </w:r>
          </w:p>
          <w:p w14:paraId="7D3F08D7" w14:textId="18D37C42" w:rsidR="00713875" w:rsidRPr="006C553E" w:rsidRDefault="00713875" w:rsidP="00713875">
            <w:pPr>
              <w:pStyle w:val="ListParagraph"/>
              <w:numPr>
                <w:ilvl w:val="0"/>
                <w:numId w:val="45"/>
              </w:numPr>
              <w:ind w:left="567" w:hanging="340"/>
              <w:rPr>
                <w:rFonts w:asciiTheme="minorHAnsi" w:hAnsiTheme="minorHAnsi" w:cstheme="minorHAnsi"/>
                <w:sz w:val="22"/>
                <w:szCs w:val="22"/>
              </w:rPr>
            </w:pPr>
            <w:r w:rsidRPr="002F6EBC">
              <w:rPr>
                <w:rFonts w:asciiTheme="minorHAnsi" w:hAnsiTheme="minorHAnsi" w:cstheme="minorHAnsi"/>
                <w:sz w:val="22"/>
                <w:szCs w:val="22"/>
              </w:rPr>
              <w:t>UIC Railway Application Guide – Practical implementation of Asset Management through ISO 55001, International Union of Railways, The Institute of Asset Management, ISBN 978-2-7461-2521-6, Paris 2016.</w:t>
            </w:r>
          </w:p>
        </w:tc>
      </w:tr>
    </w:tbl>
    <w:p w14:paraId="0978DC4E" w14:textId="77777777" w:rsidR="0012489D" w:rsidRPr="007B641F" w:rsidRDefault="0012489D" w:rsidP="00D22B64">
      <w:pPr>
        <w:spacing w:line="276" w:lineRule="auto"/>
        <w:rPr>
          <w:rFonts w:asciiTheme="minorHAnsi" w:hAnsiTheme="minorHAnsi" w:cstheme="minorHAnsi"/>
          <w:sz w:val="22"/>
          <w:szCs w:val="22"/>
        </w:rPr>
      </w:pP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5514"/>
        <w:gridCol w:w="991"/>
        <w:gridCol w:w="1943"/>
        <w:gridCol w:w="1159"/>
      </w:tblGrid>
      <w:tr w:rsidR="00200FAD" w:rsidRPr="007B641F" w14:paraId="796C26A8" w14:textId="77777777" w:rsidTr="0057561F">
        <w:trPr>
          <w:tblHeader/>
        </w:trPr>
        <w:tc>
          <w:tcPr>
            <w:tcW w:w="2870" w:type="pct"/>
            <w:tcBorders>
              <w:top w:val="single" w:sz="12" w:space="0" w:color="auto"/>
            </w:tcBorders>
            <w:shd w:val="clear" w:color="auto" w:fill="E0E0E0"/>
            <w:vAlign w:val="center"/>
          </w:tcPr>
          <w:p w14:paraId="08D68177" w14:textId="7C374BDE" w:rsidR="00200FAD" w:rsidRPr="007B641F" w:rsidRDefault="005072F7" w:rsidP="00D22B64">
            <w:pPr>
              <w:spacing w:line="276" w:lineRule="auto"/>
              <w:rPr>
                <w:rFonts w:asciiTheme="minorHAnsi" w:hAnsiTheme="minorHAnsi" w:cstheme="minorHAnsi"/>
                <w:b/>
                <w:bCs/>
                <w:sz w:val="22"/>
                <w:szCs w:val="22"/>
              </w:rPr>
            </w:pPr>
            <w:r w:rsidRPr="007B641F">
              <w:rPr>
                <w:rFonts w:asciiTheme="minorHAnsi" w:hAnsiTheme="minorHAnsi" w:cstheme="minorHAnsi"/>
                <w:b/>
                <w:bCs/>
                <w:sz w:val="22"/>
                <w:szCs w:val="22"/>
              </w:rPr>
              <w:t>9</w:t>
            </w:r>
            <w:r w:rsidR="00200FAD" w:rsidRPr="007B641F">
              <w:rPr>
                <w:rFonts w:asciiTheme="minorHAnsi" w:hAnsiTheme="minorHAnsi" w:cstheme="minorHAnsi"/>
                <w:b/>
                <w:bCs/>
                <w:sz w:val="22"/>
                <w:szCs w:val="22"/>
              </w:rPr>
              <w:t>.2 Seminar / laborator / proiect</w:t>
            </w:r>
            <w:r w:rsidR="009D5502" w:rsidRPr="007B641F">
              <w:rPr>
                <w:rFonts w:asciiTheme="minorHAnsi" w:hAnsiTheme="minorHAnsi" w:cstheme="minorHAnsi"/>
                <w:b/>
                <w:bCs/>
                <w:sz w:val="22"/>
                <w:szCs w:val="22"/>
              </w:rPr>
              <w:t xml:space="preserve"> / practică</w:t>
            </w:r>
          </w:p>
        </w:tc>
        <w:tc>
          <w:tcPr>
            <w:tcW w:w="516" w:type="pct"/>
            <w:tcBorders>
              <w:top w:val="single" w:sz="12" w:space="0" w:color="auto"/>
            </w:tcBorders>
            <w:vAlign w:val="center"/>
          </w:tcPr>
          <w:p w14:paraId="283173F2" w14:textId="77777777" w:rsidR="00200FAD" w:rsidRPr="007B641F" w:rsidRDefault="00200FAD" w:rsidP="00D22B64">
            <w:pPr>
              <w:spacing w:line="276" w:lineRule="auto"/>
              <w:jc w:val="center"/>
              <w:rPr>
                <w:rFonts w:asciiTheme="minorHAnsi" w:hAnsiTheme="minorHAnsi" w:cstheme="minorHAnsi"/>
                <w:b/>
                <w:bCs/>
                <w:sz w:val="22"/>
                <w:szCs w:val="22"/>
              </w:rPr>
            </w:pPr>
            <w:r w:rsidRPr="007B641F">
              <w:rPr>
                <w:rFonts w:asciiTheme="minorHAnsi" w:hAnsiTheme="minorHAnsi" w:cstheme="minorHAnsi"/>
                <w:b/>
                <w:bCs/>
                <w:sz w:val="22"/>
                <w:szCs w:val="22"/>
              </w:rPr>
              <w:t>Nr. ore</w:t>
            </w:r>
          </w:p>
        </w:tc>
        <w:tc>
          <w:tcPr>
            <w:tcW w:w="1011" w:type="pct"/>
            <w:tcBorders>
              <w:top w:val="single" w:sz="12" w:space="0" w:color="auto"/>
            </w:tcBorders>
            <w:vAlign w:val="center"/>
          </w:tcPr>
          <w:p w14:paraId="0C39C9DB" w14:textId="77777777" w:rsidR="00200FAD" w:rsidRPr="007B641F" w:rsidRDefault="00200FAD" w:rsidP="00D22B64">
            <w:pPr>
              <w:spacing w:line="276" w:lineRule="auto"/>
              <w:jc w:val="center"/>
              <w:rPr>
                <w:rFonts w:asciiTheme="minorHAnsi" w:hAnsiTheme="minorHAnsi" w:cstheme="minorHAnsi"/>
                <w:b/>
                <w:bCs/>
                <w:sz w:val="22"/>
                <w:szCs w:val="22"/>
              </w:rPr>
            </w:pPr>
            <w:r w:rsidRPr="007B641F">
              <w:rPr>
                <w:rFonts w:asciiTheme="minorHAnsi" w:hAnsiTheme="minorHAnsi" w:cstheme="minorHAnsi"/>
                <w:b/>
                <w:bCs/>
                <w:sz w:val="22"/>
                <w:szCs w:val="22"/>
              </w:rPr>
              <w:t>Metode de predare</w:t>
            </w:r>
          </w:p>
        </w:tc>
        <w:tc>
          <w:tcPr>
            <w:tcW w:w="603" w:type="pct"/>
            <w:tcBorders>
              <w:top w:val="single" w:sz="12" w:space="0" w:color="auto"/>
            </w:tcBorders>
            <w:vAlign w:val="center"/>
          </w:tcPr>
          <w:p w14:paraId="2001A037" w14:textId="3D8F0B14" w:rsidR="00200FAD" w:rsidRPr="007B641F" w:rsidRDefault="00200FAD" w:rsidP="00D22B64">
            <w:pPr>
              <w:spacing w:line="276" w:lineRule="auto"/>
              <w:jc w:val="center"/>
              <w:rPr>
                <w:rFonts w:asciiTheme="minorHAnsi" w:hAnsiTheme="minorHAnsi" w:cstheme="minorHAnsi"/>
                <w:b/>
                <w:bCs/>
                <w:sz w:val="22"/>
                <w:szCs w:val="22"/>
              </w:rPr>
            </w:pPr>
            <w:r w:rsidRPr="007B641F">
              <w:rPr>
                <w:rFonts w:asciiTheme="minorHAnsi" w:hAnsiTheme="minorHAnsi" w:cstheme="minorHAnsi"/>
                <w:b/>
                <w:bCs/>
                <w:sz w:val="22"/>
                <w:szCs w:val="22"/>
              </w:rPr>
              <w:t>Observa</w:t>
            </w:r>
            <w:r w:rsidR="0012489D" w:rsidRPr="007B641F">
              <w:rPr>
                <w:rFonts w:asciiTheme="minorHAnsi" w:hAnsiTheme="minorHAnsi" w:cstheme="minorHAnsi"/>
                <w:b/>
                <w:bCs/>
                <w:sz w:val="22"/>
                <w:szCs w:val="22"/>
              </w:rPr>
              <w:t>ț</w:t>
            </w:r>
            <w:r w:rsidRPr="007B641F">
              <w:rPr>
                <w:rFonts w:asciiTheme="minorHAnsi" w:hAnsiTheme="minorHAnsi" w:cstheme="minorHAnsi"/>
                <w:b/>
                <w:bCs/>
                <w:sz w:val="22"/>
                <w:szCs w:val="22"/>
              </w:rPr>
              <w:t>ii</w:t>
            </w:r>
          </w:p>
        </w:tc>
      </w:tr>
      <w:tr w:rsidR="00713875" w:rsidRPr="007B641F" w14:paraId="71B27CD6" w14:textId="77777777" w:rsidTr="00ED288C">
        <w:tc>
          <w:tcPr>
            <w:tcW w:w="2870" w:type="pct"/>
            <w:shd w:val="clear" w:color="auto" w:fill="E0E0E0"/>
            <w:vAlign w:val="center"/>
          </w:tcPr>
          <w:p w14:paraId="43FF3163" w14:textId="3FC81344" w:rsidR="00713875" w:rsidRPr="0057561F" w:rsidRDefault="00713875" w:rsidP="00713875">
            <w:pPr>
              <w:overflowPunct w:val="0"/>
              <w:autoSpaceDE w:val="0"/>
              <w:autoSpaceDN w:val="0"/>
              <w:adjustRightInd w:val="0"/>
              <w:spacing w:line="276" w:lineRule="auto"/>
              <w:textAlignment w:val="baseline"/>
              <w:rPr>
                <w:rFonts w:asciiTheme="minorHAnsi" w:hAnsiTheme="minorHAnsi" w:cstheme="minorHAnsi"/>
                <w:sz w:val="22"/>
                <w:szCs w:val="22"/>
              </w:rPr>
            </w:pPr>
            <w:r w:rsidRPr="00265CAC">
              <w:rPr>
                <w:rFonts w:asciiTheme="minorHAnsi" w:hAnsiTheme="minorHAnsi" w:cstheme="minorHAnsi"/>
                <w:sz w:val="22"/>
                <w:szCs w:val="22"/>
              </w:rPr>
              <w:t xml:space="preserve">Evaluarea calității </w:t>
            </w:r>
            <w:r>
              <w:rPr>
                <w:rFonts w:asciiTheme="minorHAnsi" w:hAnsiTheme="minorHAnsi" w:cstheme="minorHAnsi"/>
                <w:sz w:val="22"/>
                <w:szCs w:val="22"/>
              </w:rPr>
              <w:t xml:space="preserve">liniilor de </w:t>
            </w:r>
            <w:r w:rsidRPr="00265CAC">
              <w:rPr>
                <w:rFonts w:asciiTheme="minorHAnsi" w:hAnsiTheme="minorHAnsi" w:cstheme="minorHAnsi"/>
                <w:sz w:val="22"/>
                <w:szCs w:val="22"/>
              </w:rPr>
              <w:t>c</w:t>
            </w:r>
            <w:r>
              <w:rPr>
                <w:rFonts w:asciiTheme="minorHAnsi" w:hAnsiTheme="minorHAnsi" w:cstheme="minorHAnsi"/>
                <w:sz w:val="22"/>
                <w:szCs w:val="22"/>
              </w:rPr>
              <w:t>ale</w:t>
            </w:r>
            <w:r w:rsidRPr="00265CAC">
              <w:rPr>
                <w:rFonts w:asciiTheme="minorHAnsi" w:hAnsiTheme="minorHAnsi" w:cstheme="minorHAnsi"/>
                <w:sz w:val="22"/>
                <w:szCs w:val="22"/>
              </w:rPr>
              <w:t xml:space="preserve"> ferat</w:t>
            </w:r>
            <w:r>
              <w:rPr>
                <w:rFonts w:asciiTheme="minorHAnsi" w:hAnsiTheme="minorHAnsi" w:cstheme="minorHAnsi"/>
                <w:sz w:val="22"/>
                <w:szCs w:val="22"/>
              </w:rPr>
              <w:t>ă</w:t>
            </w:r>
            <w:r w:rsidRPr="00265CAC">
              <w:rPr>
                <w:rFonts w:asciiTheme="minorHAnsi" w:hAnsiTheme="minorHAnsi" w:cstheme="minorHAnsi"/>
                <w:sz w:val="22"/>
                <w:szCs w:val="22"/>
              </w:rPr>
              <w:t xml:space="preserve"> pe baza colectării </w:t>
            </w:r>
            <w:r>
              <w:rPr>
                <w:rFonts w:asciiTheme="minorHAnsi" w:hAnsiTheme="minorHAnsi" w:cstheme="minorHAnsi"/>
                <w:sz w:val="22"/>
                <w:szCs w:val="22"/>
              </w:rPr>
              <w:t xml:space="preserve">și interpretării </w:t>
            </w:r>
            <w:r w:rsidRPr="00265CAC">
              <w:rPr>
                <w:rFonts w:asciiTheme="minorHAnsi" w:hAnsiTheme="minorHAnsi" w:cstheme="minorHAnsi"/>
                <w:sz w:val="22"/>
                <w:szCs w:val="22"/>
              </w:rPr>
              <w:t xml:space="preserve">datelor </w:t>
            </w:r>
            <w:r>
              <w:rPr>
                <w:rFonts w:asciiTheme="minorHAnsi" w:hAnsiTheme="minorHAnsi" w:cstheme="minorHAnsi"/>
                <w:sz w:val="22"/>
                <w:szCs w:val="22"/>
              </w:rPr>
              <w:t xml:space="preserve">referitoare la </w:t>
            </w:r>
            <w:r w:rsidRPr="00265CAC">
              <w:rPr>
                <w:rFonts w:asciiTheme="minorHAnsi" w:hAnsiTheme="minorHAnsi" w:cstheme="minorHAnsi"/>
                <w:sz w:val="22"/>
                <w:szCs w:val="22"/>
              </w:rPr>
              <w:t>parametri</w:t>
            </w:r>
            <w:r>
              <w:rPr>
                <w:rFonts w:asciiTheme="minorHAnsi" w:hAnsiTheme="minorHAnsi" w:cstheme="minorHAnsi"/>
                <w:sz w:val="22"/>
                <w:szCs w:val="22"/>
              </w:rPr>
              <w:t>i</w:t>
            </w:r>
            <w:r w:rsidRPr="00265CAC">
              <w:rPr>
                <w:rFonts w:asciiTheme="minorHAnsi" w:hAnsiTheme="minorHAnsi" w:cstheme="minorHAnsi"/>
                <w:sz w:val="22"/>
                <w:szCs w:val="22"/>
              </w:rPr>
              <w:t xml:space="preserve"> geometrici</w:t>
            </w:r>
            <w:r>
              <w:rPr>
                <w:rFonts w:asciiTheme="minorHAnsi" w:hAnsiTheme="minorHAnsi" w:cstheme="minorHAnsi"/>
                <w:sz w:val="22"/>
                <w:szCs w:val="22"/>
              </w:rPr>
              <w:t xml:space="preserve"> ai căii.</w:t>
            </w:r>
          </w:p>
        </w:tc>
        <w:tc>
          <w:tcPr>
            <w:tcW w:w="516" w:type="pct"/>
            <w:vAlign w:val="center"/>
          </w:tcPr>
          <w:p w14:paraId="30167D41" w14:textId="4C403946" w:rsidR="00713875" w:rsidRPr="007B641F" w:rsidRDefault="00713875" w:rsidP="00713875">
            <w:pPr>
              <w:overflowPunct w:val="0"/>
              <w:autoSpaceDE w:val="0"/>
              <w:autoSpaceDN w:val="0"/>
              <w:adjustRightInd w:val="0"/>
              <w:spacing w:line="276" w:lineRule="auto"/>
              <w:textAlignment w:val="baseline"/>
              <w:rPr>
                <w:rFonts w:asciiTheme="minorHAnsi" w:hAnsiTheme="minorHAnsi" w:cstheme="minorHAnsi"/>
                <w:sz w:val="22"/>
                <w:szCs w:val="22"/>
              </w:rPr>
            </w:pPr>
            <w:r>
              <w:rPr>
                <w:rFonts w:asciiTheme="minorHAnsi" w:hAnsiTheme="minorHAnsi" w:cstheme="minorHAnsi"/>
                <w:sz w:val="22"/>
                <w:szCs w:val="22"/>
              </w:rPr>
              <w:t>4</w:t>
            </w:r>
          </w:p>
        </w:tc>
        <w:tc>
          <w:tcPr>
            <w:tcW w:w="1011" w:type="pct"/>
            <w:vMerge w:val="restart"/>
            <w:vAlign w:val="center"/>
          </w:tcPr>
          <w:p w14:paraId="69CFFBBB" w14:textId="77777777" w:rsidR="00713875" w:rsidRPr="007B641F" w:rsidRDefault="00713875" w:rsidP="00713875">
            <w:pPr>
              <w:spacing w:line="276" w:lineRule="auto"/>
              <w:rPr>
                <w:rFonts w:asciiTheme="minorHAnsi" w:hAnsiTheme="minorHAnsi" w:cstheme="minorHAnsi"/>
                <w:sz w:val="22"/>
                <w:szCs w:val="22"/>
              </w:rPr>
            </w:pPr>
          </w:p>
        </w:tc>
        <w:tc>
          <w:tcPr>
            <w:tcW w:w="603" w:type="pct"/>
            <w:vMerge w:val="restart"/>
            <w:vAlign w:val="center"/>
          </w:tcPr>
          <w:p w14:paraId="6AF91BF5" w14:textId="77777777" w:rsidR="00713875" w:rsidRPr="007B641F" w:rsidRDefault="00713875" w:rsidP="00713875">
            <w:pPr>
              <w:spacing w:line="276" w:lineRule="auto"/>
              <w:rPr>
                <w:rFonts w:asciiTheme="minorHAnsi" w:hAnsiTheme="minorHAnsi" w:cstheme="minorHAnsi"/>
                <w:sz w:val="22"/>
                <w:szCs w:val="22"/>
              </w:rPr>
            </w:pPr>
          </w:p>
        </w:tc>
      </w:tr>
      <w:tr w:rsidR="00713875" w:rsidRPr="007B641F" w14:paraId="71E67693" w14:textId="77777777" w:rsidTr="00ED288C">
        <w:tc>
          <w:tcPr>
            <w:tcW w:w="2870" w:type="pct"/>
            <w:shd w:val="clear" w:color="auto" w:fill="E0E0E0"/>
            <w:vAlign w:val="center"/>
          </w:tcPr>
          <w:p w14:paraId="1789B230" w14:textId="7997E0AE" w:rsidR="00713875" w:rsidRPr="0057561F" w:rsidRDefault="00713875" w:rsidP="00713875">
            <w:pPr>
              <w:overflowPunct w:val="0"/>
              <w:autoSpaceDE w:val="0"/>
              <w:autoSpaceDN w:val="0"/>
              <w:adjustRightInd w:val="0"/>
              <w:spacing w:line="276" w:lineRule="auto"/>
              <w:textAlignment w:val="baseline"/>
              <w:rPr>
                <w:rFonts w:asciiTheme="minorHAnsi" w:hAnsiTheme="minorHAnsi" w:cstheme="minorHAnsi"/>
                <w:sz w:val="22"/>
                <w:szCs w:val="22"/>
              </w:rPr>
            </w:pPr>
            <w:r w:rsidRPr="00265CAC">
              <w:rPr>
                <w:rFonts w:asciiTheme="minorHAnsi" w:hAnsiTheme="minorHAnsi" w:cstheme="minorHAnsi"/>
                <w:sz w:val="22"/>
                <w:szCs w:val="22"/>
              </w:rPr>
              <w:lastRenderedPageBreak/>
              <w:t xml:space="preserve">Implementarea managementului inteligent al activelor în </w:t>
            </w:r>
            <w:r>
              <w:rPr>
                <w:rFonts w:asciiTheme="minorHAnsi" w:hAnsiTheme="minorHAnsi" w:cstheme="minorHAnsi"/>
                <w:sz w:val="22"/>
                <w:szCs w:val="22"/>
              </w:rPr>
              <w:t>procesul de mentenanță al</w:t>
            </w:r>
            <w:r w:rsidRPr="00265CAC">
              <w:rPr>
                <w:rFonts w:asciiTheme="minorHAnsi" w:hAnsiTheme="minorHAnsi" w:cstheme="minorHAnsi"/>
                <w:sz w:val="22"/>
                <w:szCs w:val="22"/>
              </w:rPr>
              <w:t xml:space="preserve"> infrastructurii feroviare (</w:t>
            </w:r>
            <w:r>
              <w:rPr>
                <w:rFonts w:asciiTheme="minorHAnsi" w:hAnsiTheme="minorHAnsi" w:cstheme="minorHAnsi"/>
                <w:sz w:val="22"/>
                <w:szCs w:val="22"/>
              </w:rPr>
              <w:t>Replica Digitală a Căii - D</w:t>
            </w:r>
            <w:r w:rsidRPr="00265CAC">
              <w:rPr>
                <w:rFonts w:asciiTheme="minorHAnsi" w:hAnsiTheme="minorHAnsi" w:cstheme="minorHAnsi"/>
                <w:sz w:val="22"/>
                <w:szCs w:val="22"/>
              </w:rPr>
              <w:t xml:space="preserve">igital </w:t>
            </w:r>
            <w:r>
              <w:rPr>
                <w:rFonts w:asciiTheme="minorHAnsi" w:hAnsiTheme="minorHAnsi" w:cstheme="minorHAnsi"/>
                <w:sz w:val="22"/>
                <w:szCs w:val="22"/>
              </w:rPr>
              <w:t>T</w:t>
            </w:r>
            <w:r w:rsidRPr="00265CAC">
              <w:rPr>
                <w:rFonts w:asciiTheme="minorHAnsi" w:hAnsiTheme="minorHAnsi" w:cstheme="minorHAnsi"/>
                <w:sz w:val="22"/>
                <w:szCs w:val="22"/>
              </w:rPr>
              <w:t xml:space="preserve">win) – Analiza AssetWise </w:t>
            </w:r>
            <w:r>
              <w:rPr>
                <w:rFonts w:asciiTheme="minorHAnsi" w:hAnsiTheme="minorHAnsi" w:cstheme="minorHAnsi"/>
                <w:sz w:val="22"/>
                <w:szCs w:val="22"/>
              </w:rPr>
              <w:t xml:space="preserve">a </w:t>
            </w:r>
            <w:r w:rsidRPr="00265CAC">
              <w:rPr>
                <w:rFonts w:asciiTheme="minorHAnsi" w:hAnsiTheme="minorHAnsi" w:cstheme="minorHAnsi"/>
                <w:sz w:val="22"/>
                <w:szCs w:val="22"/>
              </w:rPr>
              <w:t>stării căii</w:t>
            </w:r>
            <w:r>
              <w:rPr>
                <w:rFonts w:asciiTheme="minorHAnsi" w:hAnsiTheme="minorHAnsi" w:cstheme="minorHAnsi"/>
                <w:sz w:val="22"/>
                <w:szCs w:val="22"/>
              </w:rPr>
              <w:t>.</w:t>
            </w:r>
          </w:p>
        </w:tc>
        <w:tc>
          <w:tcPr>
            <w:tcW w:w="516" w:type="pct"/>
            <w:vAlign w:val="center"/>
          </w:tcPr>
          <w:p w14:paraId="18858F11" w14:textId="37FAD061" w:rsidR="00713875" w:rsidRPr="007B641F" w:rsidRDefault="00713875" w:rsidP="00713875">
            <w:pPr>
              <w:overflowPunct w:val="0"/>
              <w:autoSpaceDE w:val="0"/>
              <w:autoSpaceDN w:val="0"/>
              <w:adjustRightInd w:val="0"/>
              <w:spacing w:line="276" w:lineRule="auto"/>
              <w:textAlignment w:val="baseline"/>
              <w:rPr>
                <w:rFonts w:asciiTheme="minorHAnsi" w:hAnsiTheme="minorHAnsi" w:cstheme="minorHAnsi"/>
                <w:sz w:val="22"/>
                <w:szCs w:val="22"/>
              </w:rPr>
            </w:pPr>
            <w:r>
              <w:rPr>
                <w:rFonts w:asciiTheme="minorHAnsi" w:hAnsiTheme="minorHAnsi" w:cstheme="minorHAnsi"/>
                <w:sz w:val="22"/>
                <w:szCs w:val="22"/>
              </w:rPr>
              <w:t>6</w:t>
            </w:r>
          </w:p>
        </w:tc>
        <w:tc>
          <w:tcPr>
            <w:tcW w:w="1011" w:type="pct"/>
            <w:vMerge/>
            <w:vAlign w:val="center"/>
          </w:tcPr>
          <w:p w14:paraId="56CE386C" w14:textId="77777777" w:rsidR="00713875" w:rsidRPr="007B641F" w:rsidRDefault="00713875" w:rsidP="00713875">
            <w:pPr>
              <w:spacing w:line="276" w:lineRule="auto"/>
              <w:rPr>
                <w:rFonts w:asciiTheme="minorHAnsi" w:hAnsiTheme="minorHAnsi" w:cstheme="minorHAnsi"/>
                <w:sz w:val="22"/>
                <w:szCs w:val="22"/>
              </w:rPr>
            </w:pPr>
          </w:p>
        </w:tc>
        <w:tc>
          <w:tcPr>
            <w:tcW w:w="603" w:type="pct"/>
            <w:vMerge/>
            <w:vAlign w:val="center"/>
          </w:tcPr>
          <w:p w14:paraId="40575862" w14:textId="77777777" w:rsidR="00713875" w:rsidRPr="007B641F" w:rsidRDefault="00713875" w:rsidP="00713875">
            <w:pPr>
              <w:spacing w:line="276" w:lineRule="auto"/>
              <w:rPr>
                <w:rFonts w:asciiTheme="minorHAnsi" w:hAnsiTheme="minorHAnsi" w:cstheme="minorHAnsi"/>
                <w:sz w:val="22"/>
                <w:szCs w:val="22"/>
              </w:rPr>
            </w:pPr>
          </w:p>
        </w:tc>
      </w:tr>
      <w:tr w:rsidR="00713875" w:rsidRPr="007B641F" w14:paraId="01CA25A4" w14:textId="77777777" w:rsidTr="00ED288C">
        <w:tc>
          <w:tcPr>
            <w:tcW w:w="2870" w:type="pct"/>
            <w:shd w:val="clear" w:color="auto" w:fill="E0E0E0"/>
            <w:vAlign w:val="center"/>
          </w:tcPr>
          <w:p w14:paraId="6443DAAD" w14:textId="52937044" w:rsidR="00713875" w:rsidRPr="0057561F" w:rsidRDefault="00713875" w:rsidP="00713875">
            <w:pPr>
              <w:overflowPunct w:val="0"/>
              <w:autoSpaceDE w:val="0"/>
              <w:autoSpaceDN w:val="0"/>
              <w:adjustRightInd w:val="0"/>
              <w:spacing w:line="276" w:lineRule="auto"/>
              <w:textAlignment w:val="baseline"/>
              <w:rPr>
                <w:rFonts w:asciiTheme="minorHAnsi" w:hAnsiTheme="minorHAnsi" w:cstheme="minorHAnsi"/>
                <w:sz w:val="22"/>
                <w:szCs w:val="22"/>
              </w:rPr>
            </w:pPr>
            <w:r>
              <w:rPr>
                <w:rFonts w:asciiTheme="minorHAnsi" w:hAnsiTheme="minorHAnsi" w:cstheme="minorHAnsi"/>
                <w:sz w:val="22"/>
                <w:szCs w:val="22"/>
              </w:rPr>
              <w:t>Aplicații și platforme digitale pentru crearea replicii digitale a unui tronson de cale ferată.</w:t>
            </w:r>
          </w:p>
        </w:tc>
        <w:tc>
          <w:tcPr>
            <w:tcW w:w="516" w:type="pct"/>
            <w:vAlign w:val="center"/>
          </w:tcPr>
          <w:p w14:paraId="1A28FE16" w14:textId="52382EB3" w:rsidR="00713875" w:rsidRPr="007B641F" w:rsidRDefault="00713875" w:rsidP="00713875">
            <w:pPr>
              <w:overflowPunct w:val="0"/>
              <w:autoSpaceDE w:val="0"/>
              <w:autoSpaceDN w:val="0"/>
              <w:adjustRightInd w:val="0"/>
              <w:spacing w:line="276" w:lineRule="auto"/>
              <w:textAlignment w:val="baseline"/>
              <w:rPr>
                <w:rFonts w:asciiTheme="minorHAnsi" w:hAnsiTheme="minorHAnsi" w:cstheme="minorHAnsi"/>
                <w:sz w:val="22"/>
                <w:szCs w:val="22"/>
              </w:rPr>
            </w:pPr>
            <w:r>
              <w:rPr>
                <w:rFonts w:asciiTheme="minorHAnsi" w:hAnsiTheme="minorHAnsi" w:cstheme="minorHAnsi"/>
                <w:sz w:val="22"/>
                <w:szCs w:val="22"/>
              </w:rPr>
              <w:t>4</w:t>
            </w:r>
          </w:p>
        </w:tc>
        <w:tc>
          <w:tcPr>
            <w:tcW w:w="1011" w:type="pct"/>
            <w:vMerge/>
            <w:vAlign w:val="center"/>
          </w:tcPr>
          <w:p w14:paraId="31A8404D" w14:textId="77777777" w:rsidR="00713875" w:rsidRPr="007B641F" w:rsidRDefault="00713875" w:rsidP="00713875">
            <w:pPr>
              <w:spacing w:line="276" w:lineRule="auto"/>
              <w:rPr>
                <w:rFonts w:asciiTheme="minorHAnsi" w:hAnsiTheme="minorHAnsi" w:cstheme="minorHAnsi"/>
                <w:sz w:val="22"/>
                <w:szCs w:val="22"/>
              </w:rPr>
            </w:pPr>
          </w:p>
        </w:tc>
        <w:tc>
          <w:tcPr>
            <w:tcW w:w="603" w:type="pct"/>
            <w:vMerge/>
            <w:vAlign w:val="center"/>
          </w:tcPr>
          <w:p w14:paraId="1EB78731" w14:textId="77777777" w:rsidR="00713875" w:rsidRPr="007B641F" w:rsidRDefault="00713875" w:rsidP="00713875">
            <w:pPr>
              <w:spacing w:line="276" w:lineRule="auto"/>
              <w:rPr>
                <w:rFonts w:asciiTheme="minorHAnsi" w:hAnsiTheme="minorHAnsi" w:cstheme="minorHAnsi"/>
                <w:sz w:val="22"/>
                <w:szCs w:val="22"/>
              </w:rPr>
            </w:pPr>
          </w:p>
        </w:tc>
      </w:tr>
      <w:tr w:rsidR="00713875" w:rsidRPr="007B641F" w14:paraId="4615B860" w14:textId="77777777" w:rsidTr="00E50E8C">
        <w:tc>
          <w:tcPr>
            <w:tcW w:w="5000" w:type="pct"/>
            <w:gridSpan w:val="4"/>
            <w:shd w:val="clear" w:color="auto" w:fill="E0E0E0"/>
            <w:vAlign w:val="center"/>
          </w:tcPr>
          <w:p w14:paraId="190BDC6F" w14:textId="77777777" w:rsidR="00713875" w:rsidRPr="002F6EBC" w:rsidRDefault="00713875" w:rsidP="00713875">
            <w:pPr>
              <w:rPr>
                <w:rFonts w:asciiTheme="minorHAnsi" w:hAnsiTheme="minorHAnsi" w:cstheme="minorHAnsi"/>
                <w:b/>
                <w:bCs/>
                <w:sz w:val="22"/>
                <w:szCs w:val="22"/>
              </w:rPr>
            </w:pPr>
            <w:r w:rsidRPr="002F6EBC">
              <w:rPr>
                <w:rFonts w:asciiTheme="minorHAnsi" w:hAnsiTheme="minorHAnsi" w:cstheme="minorHAnsi"/>
                <w:b/>
                <w:bCs/>
                <w:sz w:val="22"/>
                <w:szCs w:val="22"/>
              </w:rPr>
              <w:t>Bibliografie:</w:t>
            </w:r>
          </w:p>
          <w:p w14:paraId="77145EDE" w14:textId="77777777" w:rsidR="00713875" w:rsidRPr="002F6EBC" w:rsidRDefault="00713875" w:rsidP="00713875">
            <w:pPr>
              <w:pStyle w:val="ListParagraph"/>
              <w:numPr>
                <w:ilvl w:val="0"/>
                <w:numId w:val="46"/>
              </w:numPr>
              <w:rPr>
                <w:rFonts w:asciiTheme="minorHAnsi" w:hAnsiTheme="minorHAnsi" w:cstheme="minorHAnsi"/>
                <w:sz w:val="22"/>
                <w:szCs w:val="22"/>
              </w:rPr>
            </w:pPr>
            <w:r>
              <w:rPr>
                <w:rFonts w:asciiTheme="minorHAnsi" w:hAnsiTheme="minorHAnsi" w:cstheme="minorHAnsi"/>
                <w:sz w:val="22"/>
                <w:szCs w:val="22"/>
              </w:rPr>
              <w:t xml:space="preserve">SR </w:t>
            </w:r>
            <w:r w:rsidRPr="002F6EBC">
              <w:rPr>
                <w:rFonts w:asciiTheme="minorHAnsi" w:hAnsiTheme="minorHAnsi" w:cstheme="minorHAnsi"/>
                <w:sz w:val="22"/>
                <w:szCs w:val="22"/>
              </w:rPr>
              <w:t xml:space="preserve">EN 13848-1 – Aplicații feroviare. Cale. </w:t>
            </w:r>
            <w:r>
              <w:rPr>
                <w:rFonts w:asciiTheme="minorHAnsi" w:hAnsiTheme="minorHAnsi" w:cstheme="minorHAnsi"/>
                <w:sz w:val="22"/>
                <w:szCs w:val="22"/>
              </w:rPr>
              <w:t>Calitatea geometriei căii</w:t>
            </w:r>
            <w:r w:rsidRPr="002F6EBC">
              <w:rPr>
                <w:rFonts w:asciiTheme="minorHAnsi" w:hAnsiTheme="minorHAnsi" w:cstheme="minorHAnsi"/>
                <w:sz w:val="22"/>
                <w:szCs w:val="22"/>
              </w:rPr>
              <w:t>. Part</w:t>
            </w:r>
            <w:r>
              <w:rPr>
                <w:rFonts w:asciiTheme="minorHAnsi" w:hAnsiTheme="minorHAnsi" w:cstheme="minorHAnsi"/>
                <w:sz w:val="22"/>
                <w:szCs w:val="22"/>
              </w:rPr>
              <w:t>ea</w:t>
            </w:r>
            <w:r w:rsidRPr="002F6EBC">
              <w:rPr>
                <w:rFonts w:asciiTheme="minorHAnsi" w:hAnsiTheme="minorHAnsi" w:cstheme="minorHAnsi"/>
                <w:sz w:val="22"/>
                <w:szCs w:val="22"/>
              </w:rPr>
              <w:t xml:space="preserve"> 1: </w:t>
            </w:r>
            <w:r>
              <w:rPr>
                <w:rFonts w:asciiTheme="minorHAnsi" w:hAnsiTheme="minorHAnsi" w:cstheme="minorHAnsi"/>
                <w:sz w:val="22"/>
                <w:szCs w:val="22"/>
              </w:rPr>
              <w:t>Caracterizarea geometriei căii</w:t>
            </w:r>
            <w:r w:rsidRPr="002F6EBC">
              <w:rPr>
                <w:rFonts w:asciiTheme="minorHAnsi" w:hAnsiTheme="minorHAnsi" w:cstheme="minorHAnsi"/>
                <w:sz w:val="22"/>
                <w:szCs w:val="22"/>
              </w:rPr>
              <w:t>.</w:t>
            </w:r>
          </w:p>
          <w:p w14:paraId="638874F7" w14:textId="77777777" w:rsidR="00713875" w:rsidRPr="002F6EBC" w:rsidRDefault="00713875" w:rsidP="00713875">
            <w:pPr>
              <w:pStyle w:val="ListParagraph"/>
              <w:numPr>
                <w:ilvl w:val="0"/>
                <w:numId w:val="46"/>
              </w:numPr>
              <w:rPr>
                <w:rFonts w:asciiTheme="minorHAnsi" w:hAnsiTheme="minorHAnsi" w:cstheme="minorHAnsi"/>
                <w:sz w:val="22"/>
                <w:szCs w:val="22"/>
              </w:rPr>
            </w:pPr>
            <w:r>
              <w:rPr>
                <w:rFonts w:asciiTheme="minorHAnsi" w:hAnsiTheme="minorHAnsi" w:cstheme="minorHAnsi"/>
                <w:sz w:val="22"/>
                <w:szCs w:val="22"/>
              </w:rPr>
              <w:t xml:space="preserve">SR </w:t>
            </w:r>
            <w:r w:rsidRPr="002F6EBC">
              <w:rPr>
                <w:rFonts w:asciiTheme="minorHAnsi" w:hAnsiTheme="minorHAnsi" w:cstheme="minorHAnsi"/>
                <w:sz w:val="22"/>
                <w:szCs w:val="22"/>
              </w:rPr>
              <w:t xml:space="preserve">EN 13848-2 – Aplicații feroviare. Cale. </w:t>
            </w:r>
            <w:r>
              <w:rPr>
                <w:rFonts w:asciiTheme="minorHAnsi" w:hAnsiTheme="minorHAnsi" w:cstheme="minorHAnsi"/>
                <w:sz w:val="22"/>
                <w:szCs w:val="22"/>
              </w:rPr>
              <w:t>Calitatea geometriei căii</w:t>
            </w:r>
            <w:r w:rsidRPr="002F6EBC">
              <w:rPr>
                <w:rFonts w:asciiTheme="minorHAnsi" w:hAnsiTheme="minorHAnsi" w:cstheme="minorHAnsi"/>
                <w:sz w:val="22"/>
                <w:szCs w:val="22"/>
              </w:rPr>
              <w:t>. Part</w:t>
            </w:r>
            <w:r>
              <w:rPr>
                <w:rFonts w:asciiTheme="minorHAnsi" w:hAnsiTheme="minorHAnsi" w:cstheme="minorHAnsi"/>
                <w:sz w:val="22"/>
                <w:szCs w:val="22"/>
              </w:rPr>
              <w:t>ea</w:t>
            </w:r>
            <w:r w:rsidRPr="002F6EBC">
              <w:rPr>
                <w:rFonts w:asciiTheme="minorHAnsi" w:hAnsiTheme="minorHAnsi" w:cstheme="minorHAnsi"/>
                <w:sz w:val="22"/>
                <w:szCs w:val="22"/>
              </w:rPr>
              <w:t xml:space="preserve"> </w:t>
            </w:r>
            <w:r>
              <w:rPr>
                <w:rFonts w:asciiTheme="minorHAnsi" w:hAnsiTheme="minorHAnsi" w:cstheme="minorHAnsi"/>
                <w:sz w:val="22"/>
                <w:szCs w:val="22"/>
              </w:rPr>
              <w:t>2</w:t>
            </w:r>
            <w:r w:rsidRPr="002F6EBC">
              <w:rPr>
                <w:rFonts w:asciiTheme="minorHAnsi" w:hAnsiTheme="minorHAnsi" w:cstheme="minorHAnsi"/>
                <w:sz w:val="22"/>
                <w:szCs w:val="22"/>
              </w:rPr>
              <w:t xml:space="preserve">: </w:t>
            </w:r>
            <w:r>
              <w:rPr>
                <w:rFonts w:asciiTheme="minorHAnsi" w:hAnsiTheme="minorHAnsi" w:cstheme="minorHAnsi"/>
                <w:sz w:val="22"/>
                <w:szCs w:val="22"/>
              </w:rPr>
              <w:t>Sisteme de măsurare. Vehicule de măsurat calea</w:t>
            </w:r>
            <w:r w:rsidRPr="002F6EBC">
              <w:rPr>
                <w:rFonts w:asciiTheme="minorHAnsi" w:hAnsiTheme="minorHAnsi" w:cstheme="minorHAnsi"/>
                <w:sz w:val="22"/>
                <w:szCs w:val="22"/>
              </w:rPr>
              <w:t>.</w:t>
            </w:r>
          </w:p>
          <w:p w14:paraId="04FC0D90" w14:textId="77777777" w:rsidR="00713875" w:rsidRPr="002F6EBC" w:rsidRDefault="00713875" w:rsidP="00713875">
            <w:pPr>
              <w:pStyle w:val="ListParagraph"/>
              <w:numPr>
                <w:ilvl w:val="0"/>
                <w:numId w:val="46"/>
              </w:numPr>
              <w:rPr>
                <w:rFonts w:asciiTheme="minorHAnsi" w:hAnsiTheme="minorHAnsi" w:cstheme="minorHAnsi"/>
                <w:sz w:val="22"/>
                <w:szCs w:val="22"/>
              </w:rPr>
            </w:pPr>
            <w:r>
              <w:rPr>
                <w:rFonts w:asciiTheme="minorHAnsi" w:hAnsiTheme="minorHAnsi" w:cstheme="minorHAnsi"/>
                <w:sz w:val="22"/>
                <w:szCs w:val="22"/>
              </w:rPr>
              <w:t xml:space="preserve">SR </w:t>
            </w:r>
            <w:r w:rsidRPr="002F6EBC">
              <w:rPr>
                <w:rFonts w:asciiTheme="minorHAnsi" w:hAnsiTheme="minorHAnsi" w:cstheme="minorHAnsi"/>
                <w:sz w:val="22"/>
                <w:szCs w:val="22"/>
              </w:rPr>
              <w:t xml:space="preserve">EN 13848-3 – Aplicații feroviare. Cale. </w:t>
            </w:r>
            <w:r>
              <w:rPr>
                <w:rFonts w:asciiTheme="minorHAnsi" w:hAnsiTheme="minorHAnsi" w:cstheme="minorHAnsi"/>
                <w:sz w:val="22"/>
                <w:szCs w:val="22"/>
              </w:rPr>
              <w:t>Calitatea geometriei căii</w:t>
            </w:r>
            <w:r w:rsidRPr="002F6EBC">
              <w:rPr>
                <w:rFonts w:asciiTheme="minorHAnsi" w:hAnsiTheme="minorHAnsi" w:cstheme="minorHAnsi"/>
                <w:sz w:val="22"/>
                <w:szCs w:val="22"/>
              </w:rPr>
              <w:t>. Part</w:t>
            </w:r>
            <w:r>
              <w:rPr>
                <w:rFonts w:asciiTheme="minorHAnsi" w:hAnsiTheme="minorHAnsi" w:cstheme="minorHAnsi"/>
                <w:sz w:val="22"/>
                <w:szCs w:val="22"/>
              </w:rPr>
              <w:t>ea</w:t>
            </w:r>
            <w:r w:rsidRPr="002F6EBC">
              <w:rPr>
                <w:rFonts w:asciiTheme="minorHAnsi" w:hAnsiTheme="minorHAnsi" w:cstheme="minorHAnsi"/>
                <w:sz w:val="22"/>
                <w:szCs w:val="22"/>
              </w:rPr>
              <w:t xml:space="preserve"> </w:t>
            </w:r>
            <w:r>
              <w:rPr>
                <w:rFonts w:asciiTheme="minorHAnsi" w:hAnsiTheme="minorHAnsi" w:cstheme="minorHAnsi"/>
                <w:sz w:val="22"/>
                <w:szCs w:val="22"/>
              </w:rPr>
              <w:t>3</w:t>
            </w:r>
            <w:r w:rsidRPr="002F6EBC">
              <w:rPr>
                <w:rFonts w:asciiTheme="minorHAnsi" w:hAnsiTheme="minorHAnsi" w:cstheme="minorHAnsi"/>
                <w:sz w:val="22"/>
                <w:szCs w:val="22"/>
              </w:rPr>
              <w:t xml:space="preserve">: </w:t>
            </w:r>
            <w:r>
              <w:rPr>
                <w:rFonts w:asciiTheme="minorHAnsi" w:hAnsiTheme="minorHAnsi" w:cstheme="minorHAnsi"/>
                <w:sz w:val="22"/>
                <w:szCs w:val="22"/>
              </w:rPr>
              <w:t>Sisteme de măsurare</w:t>
            </w:r>
            <w:r w:rsidRPr="002F6EBC">
              <w:rPr>
                <w:rFonts w:asciiTheme="minorHAnsi" w:hAnsiTheme="minorHAnsi" w:cstheme="minorHAnsi"/>
                <w:sz w:val="22"/>
                <w:szCs w:val="22"/>
              </w:rPr>
              <w:t>.</w:t>
            </w:r>
            <w:r>
              <w:rPr>
                <w:rFonts w:asciiTheme="minorHAnsi" w:hAnsiTheme="minorHAnsi" w:cstheme="minorHAnsi"/>
                <w:sz w:val="22"/>
                <w:szCs w:val="22"/>
              </w:rPr>
              <w:t xml:space="preserve"> Mașini pentru construcția și întreținerea căii.</w:t>
            </w:r>
          </w:p>
          <w:p w14:paraId="54A0FB05" w14:textId="77777777" w:rsidR="00713875" w:rsidRPr="002F6EBC" w:rsidRDefault="00713875" w:rsidP="00713875">
            <w:pPr>
              <w:pStyle w:val="ListParagraph"/>
              <w:numPr>
                <w:ilvl w:val="0"/>
                <w:numId w:val="46"/>
              </w:numPr>
              <w:rPr>
                <w:rFonts w:asciiTheme="minorHAnsi" w:hAnsiTheme="minorHAnsi" w:cstheme="minorHAnsi"/>
                <w:sz w:val="22"/>
                <w:szCs w:val="22"/>
              </w:rPr>
            </w:pPr>
            <w:r>
              <w:rPr>
                <w:rFonts w:asciiTheme="minorHAnsi" w:hAnsiTheme="minorHAnsi" w:cstheme="minorHAnsi"/>
                <w:sz w:val="22"/>
                <w:szCs w:val="22"/>
              </w:rPr>
              <w:t xml:space="preserve">SR </w:t>
            </w:r>
            <w:r w:rsidRPr="002F6EBC">
              <w:rPr>
                <w:rFonts w:asciiTheme="minorHAnsi" w:hAnsiTheme="minorHAnsi" w:cstheme="minorHAnsi"/>
                <w:sz w:val="22"/>
                <w:szCs w:val="22"/>
              </w:rPr>
              <w:t xml:space="preserve">EN 13848-4 – Aplicații feroviare. Cale. </w:t>
            </w:r>
            <w:r>
              <w:rPr>
                <w:rFonts w:asciiTheme="minorHAnsi" w:hAnsiTheme="minorHAnsi" w:cstheme="minorHAnsi"/>
                <w:sz w:val="22"/>
                <w:szCs w:val="22"/>
              </w:rPr>
              <w:t>Calitatea geometriei căii</w:t>
            </w:r>
            <w:r w:rsidRPr="002F6EBC">
              <w:rPr>
                <w:rFonts w:asciiTheme="minorHAnsi" w:hAnsiTheme="minorHAnsi" w:cstheme="minorHAnsi"/>
                <w:sz w:val="22"/>
                <w:szCs w:val="22"/>
              </w:rPr>
              <w:t>. Part</w:t>
            </w:r>
            <w:r>
              <w:rPr>
                <w:rFonts w:asciiTheme="minorHAnsi" w:hAnsiTheme="minorHAnsi" w:cstheme="minorHAnsi"/>
                <w:sz w:val="22"/>
                <w:szCs w:val="22"/>
              </w:rPr>
              <w:t>ea</w:t>
            </w:r>
            <w:r w:rsidRPr="002F6EBC">
              <w:rPr>
                <w:rFonts w:asciiTheme="minorHAnsi" w:hAnsiTheme="minorHAnsi" w:cstheme="minorHAnsi"/>
                <w:sz w:val="22"/>
                <w:szCs w:val="22"/>
              </w:rPr>
              <w:t xml:space="preserve"> 4: </w:t>
            </w:r>
            <w:r>
              <w:rPr>
                <w:rFonts w:asciiTheme="minorHAnsi" w:hAnsiTheme="minorHAnsi" w:cstheme="minorHAnsi"/>
                <w:sz w:val="22"/>
                <w:szCs w:val="22"/>
              </w:rPr>
              <w:t>Sisteme de măsurare</w:t>
            </w:r>
            <w:r w:rsidRPr="002F6EBC">
              <w:rPr>
                <w:rFonts w:asciiTheme="minorHAnsi" w:hAnsiTheme="minorHAnsi" w:cstheme="minorHAnsi"/>
                <w:sz w:val="22"/>
                <w:szCs w:val="22"/>
              </w:rPr>
              <w:t>.</w:t>
            </w:r>
            <w:r>
              <w:rPr>
                <w:rFonts w:asciiTheme="minorHAnsi" w:hAnsiTheme="minorHAnsi" w:cstheme="minorHAnsi"/>
                <w:sz w:val="22"/>
                <w:szCs w:val="22"/>
              </w:rPr>
              <w:t xml:space="preserve"> Dispozitive manuale și de greutate redusă.</w:t>
            </w:r>
          </w:p>
          <w:p w14:paraId="3ECAC103" w14:textId="77777777" w:rsidR="00713875" w:rsidRPr="002F6EBC" w:rsidRDefault="00713875" w:rsidP="00713875">
            <w:pPr>
              <w:pStyle w:val="ListParagraph"/>
              <w:numPr>
                <w:ilvl w:val="0"/>
                <w:numId w:val="46"/>
              </w:numPr>
              <w:rPr>
                <w:rFonts w:asciiTheme="minorHAnsi" w:hAnsiTheme="minorHAnsi" w:cstheme="minorHAnsi"/>
                <w:sz w:val="22"/>
                <w:szCs w:val="22"/>
              </w:rPr>
            </w:pPr>
            <w:r>
              <w:rPr>
                <w:rFonts w:asciiTheme="minorHAnsi" w:hAnsiTheme="minorHAnsi" w:cstheme="minorHAnsi"/>
                <w:sz w:val="22"/>
                <w:szCs w:val="22"/>
              </w:rPr>
              <w:t xml:space="preserve">SR </w:t>
            </w:r>
            <w:r w:rsidRPr="002F6EBC">
              <w:rPr>
                <w:rFonts w:asciiTheme="minorHAnsi" w:hAnsiTheme="minorHAnsi" w:cstheme="minorHAnsi"/>
                <w:sz w:val="22"/>
                <w:szCs w:val="22"/>
              </w:rPr>
              <w:t xml:space="preserve">EN 13848-5 – Aplicații feroviare. Cale. </w:t>
            </w:r>
            <w:r>
              <w:rPr>
                <w:rFonts w:asciiTheme="minorHAnsi" w:hAnsiTheme="minorHAnsi" w:cstheme="minorHAnsi"/>
                <w:sz w:val="22"/>
                <w:szCs w:val="22"/>
              </w:rPr>
              <w:t>Calitatea geometriei căii</w:t>
            </w:r>
            <w:r w:rsidRPr="002F6EBC">
              <w:rPr>
                <w:rFonts w:asciiTheme="minorHAnsi" w:hAnsiTheme="minorHAnsi" w:cstheme="minorHAnsi"/>
                <w:sz w:val="22"/>
                <w:szCs w:val="22"/>
              </w:rPr>
              <w:t>. Part</w:t>
            </w:r>
            <w:r>
              <w:rPr>
                <w:rFonts w:asciiTheme="minorHAnsi" w:hAnsiTheme="minorHAnsi" w:cstheme="minorHAnsi"/>
                <w:sz w:val="22"/>
                <w:szCs w:val="22"/>
              </w:rPr>
              <w:t>ea</w:t>
            </w:r>
            <w:r w:rsidRPr="002F6EBC">
              <w:rPr>
                <w:rFonts w:asciiTheme="minorHAnsi" w:hAnsiTheme="minorHAnsi" w:cstheme="minorHAnsi"/>
                <w:sz w:val="22"/>
                <w:szCs w:val="22"/>
              </w:rPr>
              <w:t xml:space="preserve"> 5: </w:t>
            </w:r>
            <w:r>
              <w:rPr>
                <w:rFonts w:asciiTheme="minorHAnsi" w:hAnsiTheme="minorHAnsi" w:cstheme="minorHAnsi"/>
                <w:sz w:val="22"/>
                <w:szCs w:val="22"/>
              </w:rPr>
              <w:t>Niveluri de calitate ale geometriei căii. Linie curentă și aparate de cale.</w:t>
            </w:r>
          </w:p>
          <w:p w14:paraId="035B73E6" w14:textId="77777777" w:rsidR="00713875" w:rsidRPr="002F6EBC" w:rsidRDefault="00713875" w:rsidP="00713875">
            <w:pPr>
              <w:pStyle w:val="ListParagraph"/>
              <w:numPr>
                <w:ilvl w:val="0"/>
                <w:numId w:val="46"/>
              </w:numPr>
              <w:rPr>
                <w:rFonts w:asciiTheme="minorHAnsi" w:hAnsiTheme="minorHAnsi" w:cstheme="minorHAnsi"/>
                <w:sz w:val="22"/>
                <w:szCs w:val="22"/>
              </w:rPr>
            </w:pPr>
            <w:r>
              <w:rPr>
                <w:rFonts w:asciiTheme="minorHAnsi" w:hAnsiTheme="minorHAnsi" w:cstheme="minorHAnsi"/>
                <w:sz w:val="22"/>
                <w:szCs w:val="22"/>
              </w:rPr>
              <w:t xml:space="preserve">SR </w:t>
            </w:r>
            <w:r w:rsidRPr="002F6EBC">
              <w:rPr>
                <w:rFonts w:asciiTheme="minorHAnsi" w:hAnsiTheme="minorHAnsi" w:cstheme="minorHAnsi"/>
                <w:sz w:val="22"/>
                <w:szCs w:val="22"/>
              </w:rPr>
              <w:t xml:space="preserve">EN 13803 - Aplicații feroviare. Cale. </w:t>
            </w:r>
            <w:r>
              <w:rPr>
                <w:rFonts w:asciiTheme="minorHAnsi" w:hAnsiTheme="minorHAnsi" w:cstheme="minorHAnsi"/>
                <w:sz w:val="22"/>
                <w:szCs w:val="22"/>
              </w:rPr>
              <w:t>Parametrii de proiectare a traseului căii. Ecartament 1435 mm și mai mare.</w:t>
            </w:r>
          </w:p>
          <w:p w14:paraId="6679EFEE" w14:textId="77777777" w:rsidR="00713875" w:rsidRPr="002F6EBC" w:rsidRDefault="00713875" w:rsidP="00713875">
            <w:pPr>
              <w:pStyle w:val="ListParagraph"/>
              <w:numPr>
                <w:ilvl w:val="0"/>
                <w:numId w:val="46"/>
              </w:numPr>
              <w:rPr>
                <w:rFonts w:asciiTheme="minorHAnsi" w:hAnsiTheme="minorHAnsi" w:cstheme="minorHAnsi"/>
                <w:sz w:val="22"/>
                <w:szCs w:val="22"/>
              </w:rPr>
            </w:pPr>
            <w:r>
              <w:rPr>
                <w:rFonts w:asciiTheme="minorHAnsi" w:hAnsiTheme="minorHAnsi" w:cstheme="minorHAnsi"/>
                <w:sz w:val="22"/>
                <w:szCs w:val="22"/>
              </w:rPr>
              <w:t xml:space="preserve">SR </w:t>
            </w:r>
            <w:r w:rsidRPr="002F6EBC">
              <w:rPr>
                <w:rFonts w:asciiTheme="minorHAnsi" w:hAnsiTheme="minorHAnsi" w:cstheme="minorHAnsi"/>
                <w:sz w:val="22"/>
                <w:szCs w:val="22"/>
              </w:rPr>
              <w:t xml:space="preserve">ISO 55000 – </w:t>
            </w:r>
            <w:r>
              <w:rPr>
                <w:rFonts w:asciiTheme="minorHAnsi" w:hAnsiTheme="minorHAnsi" w:cstheme="minorHAnsi"/>
                <w:sz w:val="22"/>
                <w:szCs w:val="22"/>
              </w:rPr>
              <w:t>Managementul activelor. Privire generală, principii și terminologie.</w:t>
            </w:r>
          </w:p>
          <w:p w14:paraId="6EF67232" w14:textId="77777777" w:rsidR="00713875" w:rsidRPr="002F6EBC" w:rsidRDefault="00713875" w:rsidP="00713875">
            <w:pPr>
              <w:pStyle w:val="ListParagraph"/>
              <w:numPr>
                <w:ilvl w:val="0"/>
                <w:numId w:val="46"/>
              </w:numPr>
              <w:rPr>
                <w:rFonts w:asciiTheme="minorHAnsi" w:hAnsiTheme="minorHAnsi" w:cstheme="minorHAnsi"/>
                <w:sz w:val="22"/>
                <w:szCs w:val="22"/>
              </w:rPr>
            </w:pPr>
            <w:r>
              <w:rPr>
                <w:rFonts w:asciiTheme="minorHAnsi" w:hAnsiTheme="minorHAnsi" w:cstheme="minorHAnsi"/>
                <w:sz w:val="22"/>
                <w:szCs w:val="22"/>
              </w:rPr>
              <w:t xml:space="preserve">SR </w:t>
            </w:r>
            <w:r w:rsidRPr="002F6EBC">
              <w:rPr>
                <w:rFonts w:asciiTheme="minorHAnsi" w:hAnsiTheme="minorHAnsi" w:cstheme="minorHAnsi"/>
                <w:sz w:val="22"/>
                <w:szCs w:val="22"/>
              </w:rPr>
              <w:t xml:space="preserve">ISO 55001 – </w:t>
            </w:r>
            <w:r>
              <w:rPr>
                <w:rFonts w:asciiTheme="minorHAnsi" w:hAnsiTheme="minorHAnsi" w:cstheme="minorHAnsi"/>
                <w:sz w:val="22"/>
                <w:szCs w:val="22"/>
              </w:rPr>
              <w:t>Managementul activelor. Sisteme de management. Cerințe.</w:t>
            </w:r>
          </w:p>
          <w:p w14:paraId="7F87E837" w14:textId="77777777" w:rsidR="00713875" w:rsidRPr="002F6EBC" w:rsidRDefault="00713875" w:rsidP="00713875">
            <w:pPr>
              <w:pStyle w:val="ListParagraph"/>
              <w:numPr>
                <w:ilvl w:val="0"/>
                <w:numId w:val="46"/>
              </w:numPr>
              <w:rPr>
                <w:rFonts w:asciiTheme="minorHAnsi" w:hAnsiTheme="minorHAnsi" w:cstheme="minorHAnsi"/>
                <w:sz w:val="22"/>
                <w:szCs w:val="22"/>
              </w:rPr>
            </w:pPr>
            <w:r>
              <w:rPr>
                <w:rFonts w:asciiTheme="minorHAnsi" w:hAnsiTheme="minorHAnsi" w:cstheme="minorHAnsi"/>
                <w:sz w:val="22"/>
                <w:szCs w:val="22"/>
              </w:rPr>
              <w:t xml:space="preserve">SR </w:t>
            </w:r>
            <w:r w:rsidRPr="002F6EBC">
              <w:rPr>
                <w:rFonts w:asciiTheme="minorHAnsi" w:hAnsiTheme="minorHAnsi" w:cstheme="minorHAnsi"/>
                <w:sz w:val="22"/>
                <w:szCs w:val="22"/>
              </w:rPr>
              <w:t xml:space="preserve">ISO 55002 – </w:t>
            </w:r>
            <w:r>
              <w:rPr>
                <w:rFonts w:asciiTheme="minorHAnsi" w:hAnsiTheme="minorHAnsi" w:cstheme="minorHAnsi"/>
                <w:sz w:val="22"/>
                <w:szCs w:val="22"/>
              </w:rPr>
              <w:t>Managementul activelor. Sisteme de management. Linii directoare pentru aplicarea SR ISO 55001.</w:t>
            </w:r>
          </w:p>
          <w:p w14:paraId="1BE47028" w14:textId="77777777" w:rsidR="00713875" w:rsidRPr="00224FE6" w:rsidRDefault="00713875" w:rsidP="00713875">
            <w:pPr>
              <w:pStyle w:val="ListParagraph"/>
              <w:numPr>
                <w:ilvl w:val="0"/>
                <w:numId w:val="46"/>
              </w:numPr>
              <w:ind w:left="584" w:hanging="357"/>
              <w:rPr>
                <w:rFonts w:asciiTheme="minorHAnsi" w:hAnsiTheme="minorHAnsi" w:cstheme="minorHAnsi"/>
                <w:sz w:val="22"/>
                <w:szCs w:val="22"/>
              </w:rPr>
            </w:pPr>
            <w:r w:rsidRPr="00224FE6">
              <w:rPr>
                <w:rFonts w:asciiTheme="minorHAnsi" w:hAnsiTheme="minorHAnsi" w:cstheme="minorHAnsi"/>
                <w:sz w:val="22"/>
                <w:szCs w:val="22"/>
              </w:rPr>
              <w:t>Al. Herman, L. Kazinnczy, G. Kollo , Căi Ferate – Elemente geometrice, Ed. MIRTON Timişoara, 2011.</w:t>
            </w:r>
          </w:p>
          <w:p w14:paraId="25AF70D8" w14:textId="77777777" w:rsidR="00713875" w:rsidRPr="00224FE6" w:rsidRDefault="00713875" w:rsidP="00713875">
            <w:pPr>
              <w:pStyle w:val="ListParagraph"/>
              <w:numPr>
                <w:ilvl w:val="0"/>
                <w:numId w:val="46"/>
              </w:numPr>
              <w:ind w:left="584" w:hanging="357"/>
              <w:rPr>
                <w:rFonts w:asciiTheme="minorHAnsi" w:hAnsiTheme="minorHAnsi" w:cstheme="minorHAnsi"/>
                <w:sz w:val="22"/>
                <w:szCs w:val="22"/>
              </w:rPr>
            </w:pPr>
            <w:r w:rsidRPr="00224FE6">
              <w:rPr>
                <w:rFonts w:asciiTheme="minorHAnsi" w:hAnsiTheme="minorHAnsi" w:cstheme="minorHAnsi"/>
                <w:sz w:val="22"/>
                <w:szCs w:val="22"/>
              </w:rPr>
              <w:t>Esveld, C.: Modern Railway Track – Second Edition, Delft University of Technology, ISBN 90-800324-3-3, Dior Zwarthoed-van Nieuwenhuizen, 2001.</w:t>
            </w:r>
          </w:p>
          <w:p w14:paraId="5688DECA" w14:textId="77777777" w:rsidR="00713875" w:rsidRPr="00224FE6" w:rsidRDefault="00713875" w:rsidP="00713875">
            <w:pPr>
              <w:pStyle w:val="ListParagraph"/>
              <w:numPr>
                <w:ilvl w:val="0"/>
                <w:numId w:val="46"/>
              </w:numPr>
              <w:ind w:left="584" w:hanging="357"/>
              <w:rPr>
                <w:rFonts w:asciiTheme="minorHAnsi" w:hAnsiTheme="minorHAnsi" w:cstheme="minorHAnsi"/>
                <w:sz w:val="22"/>
                <w:szCs w:val="22"/>
              </w:rPr>
            </w:pPr>
            <w:r w:rsidRPr="00224FE6">
              <w:rPr>
                <w:rFonts w:asciiTheme="minorHAnsi" w:hAnsiTheme="minorHAnsi" w:cstheme="minorHAnsi"/>
                <w:sz w:val="22"/>
                <w:szCs w:val="22"/>
              </w:rPr>
              <w:t>Tzanakakis K. – The Railway Track and Its Long Term Behaviour – A handbook for a Railway Track of High Quality, ISSN 2194-8119, ISBN 978-3-642-36050-3 – Springer Heidelberg, 2013.</w:t>
            </w:r>
          </w:p>
          <w:p w14:paraId="061DF391" w14:textId="5BD7E0CB" w:rsidR="00713875" w:rsidRPr="00500926" w:rsidRDefault="00713875" w:rsidP="00713875">
            <w:pPr>
              <w:pStyle w:val="ListParagraph"/>
              <w:ind w:left="360"/>
              <w:jc w:val="both"/>
              <w:rPr>
                <w:rFonts w:asciiTheme="minorHAnsi" w:hAnsiTheme="minorHAnsi" w:cstheme="minorHAnsi"/>
                <w:sz w:val="22"/>
                <w:szCs w:val="22"/>
              </w:rPr>
            </w:pPr>
            <w:r w:rsidRPr="00224FE6">
              <w:rPr>
                <w:rFonts w:asciiTheme="minorHAnsi" w:hAnsiTheme="minorHAnsi" w:cstheme="minorHAnsi"/>
                <w:sz w:val="22"/>
                <w:szCs w:val="22"/>
              </w:rPr>
              <w:t>UIC Railway Application Guide – Practical implementation of Asset Management through ISO 55001</w:t>
            </w:r>
            <w:r w:rsidRPr="002F6EBC">
              <w:rPr>
                <w:rFonts w:asciiTheme="minorHAnsi" w:hAnsiTheme="minorHAnsi" w:cstheme="minorHAnsi"/>
                <w:sz w:val="22"/>
                <w:szCs w:val="22"/>
              </w:rPr>
              <w:t>, International Union of Railways, The Institute of Asset Management, ISBN 978-2-7461-2521-6, Paris 2016.</w:t>
            </w:r>
          </w:p>
        </w:tc>
      </w:tr>
    </w:tbl>
    <w:p w14:paraId="2CC0C56E" w14:textId="77777777" w:rsidR="00ED57BD" w:rsidRPr="007B641F" w:rsidRDefault="00ED57BD" w:rsidP="00D22B64">
      <w:pPr>
        <w:spacing w:line="276" w:lineRule="auto"/>
        <w:rPr>
          <w:rFonts w:asciiTheme="minorHAnsi" w:hAnsiTheme="minorHAnsi" w:cstheme="minorHAnsi"/>
          <w:sz w:val="22"/>
          <w:szCs w:val="22"/>
        </w:rPr>
      </w:pPr>
    </w:p>
    <w:p w14:paraId="548A5CCB" w14:textId="40097E0E" w:rsidR="00EE0BA5" w:rsidRPr="007B641F" w:rsidRDefault="005072F7" w:rsidP="00D22B64">
      <w:pPr>
        <w:spacing w:line="276" w:lineRule="auto"/>
        <w:jc w:val="both"/>
        <w:rPr>
          <w:rFonts w:asciiTheme="minorHAnsi" w:eastAsia="Times New Roman" w:hAnsiTheme="minorHAnsi" w:cstheme="minorHAnsi"/>
          <w:b/>
          <w:bCs/>
          <w:sz w:val="22"/>
          <w:szCs w:val="22"/>
        </w:rPr>
      </w:pPr>
      <w:r w:rsidRPr="007B641F">
        <w:rPr>
          <w:rFonts w:asciiTheme="minorHAnsi" w:hAnsiTheme="minorHAnsi" w:cstheme="minorHAnsi"/>
          <w:b/>
          <w:bCs/>
          <w:sz w:val="22"/>
          <w:szCs w:val="22"/>
        </w:rPr>
        <w:t>10</w:t>
      </w:r>
      <w:r w:rsidR="00EE0BA5" w:rsidRPr="007B641F">
        <w:rPr>
          <w:rFonts w:asciiTheme="minorHAnsi" w:hAnsiTheme="minorHAnsi" w:cstheme="minorHAnsi"/>
          <w:b/>
          <w:bCs/>
          <w:sz w:val="22"/>
          <w:szCs w:val="22"/>
        </w:rPr>
        <w:t>. Coroborarea con</w:t>
      </w:r>
      <w:r w:rsidR="0012489D" w:rsidRPr="007B641F">
        <w:rPr>
          <w:rFonts w:asciiTheme="minorHAnsi" w:eastAsia="Times New Roman" w:hAnsiTheme="minorHAnsi" w:cstheme="minorHAnsi"/>
          <w:b/>
          <w:bCs/>
          <w:sz w:val="22"/>
          <w:szCs w:val="22"/>
        </w:rPr>
        <w:t>ț</w:t>
      </w:r>
      <w:r w:rsidR="00EE0BA5" w:rsidRPr="007B641F">
        <w:rPr>
          <w:rFonts w:asciiTheme="minorHAnsi" w:eastAsia="Times New Roman" w:hAnsiTheme="minorHAnsi" w:cstheme="minorHAnsi"/>
          <w:b/>
          <w:bCs/>
          <w:sz w:val="22"/>
          <w:szCs w:val="22"/>
        </w:rPr>
        <w:t>inuturilor disciplinei cu a</w:t>
      </w:r>
      <w:r w:rsidR="0012489D" w:rsidRPr="007B641F">
        <w:rPr>
          <w:rFonts w:asciiTheme="minorHAnsi" w:eastAsia="Times New Roman" w:hAnsiTheme="minorHAnsi" w:cstheme="minorHAnsi"/>
          <w:b/>
          <w:bCs/>
          <w:sz w:val="22"/>
          <w:szCs w:val="22"/>
        </w:rPr>
        <w:t>ș</w:t>
      </w:r>
      <w:r w:rsidR="00EE0BA5" w:rsidRPr="007B641F">
        <w:rPr>
          <w:rFonts w:asciiTheme="minorHAnsi" w:eastAsia="Times New Roman" w:hAnsiTheme="minorHAnsi" w:cstheme="minorHAnsi"/>
          <w:b/>
          <w:bCs/>
          <w:sz w:val="22"/>
          <w:szCs w:val="22"/>
        </w:rPr>
        <w:t>teptările reprezentan</w:t>
      </w:r>
      <w:r w:rsidR="0012489D" w:rsidRPr="007B641F">
        <w:rPr>
          <w:rFonts w:asciiTheme="minorHAnsi" w:eastAsia="Times New Roman" w:hAnsiTheme="minorHAnsi" w:cstheme="minorHAnsi"/>
          <w:b/>
          <w:bCs/>
          <w:sz w:val="22"/>
          <w:szCs w:val="22"/>
        </w:rPr>
        <w:t>ț</w:t>
      </w:r>
      <w:r w:rsidR="00EE0BA5" w:rsidRPr="007B641F">
        <w:rPr>
          <w:rFonts w:asciiTheme="minorHAnsi" w:eastAsia="Times New Roman" w:hAnsiTheme="minorHAnsi" w:cstheme="minorHAnsi"/>
          <w:b/>
          <w:bCs/>
          <w:sz w:val="22"/>
          <w:szCs w:val="22"/>
        </w:rPr>
        <w:t>ilor comunită</w:t>
      </w:r>
      <w:r w:rsidR="0012489D" w:rsidRPr="007B641F">
        <w:rPr>
          <w:rFonts w:asciiTheme="minorHAnsi" w:eastAsia="Times New Roman" w:hAnsiTheme="minorHAnsi" w:cstheme="minorHAnsi"/>
          <w:b/>
          <w:bCs/>
          <w:sz w:val="22"/>
          <w:szCs w:val="22"/>
        </w:rPr>
        <w:t>ț</w:t>
      </w:r>
      <w:r w:rsidR="00EE0BA5" w:rsidRPr="007B641F">
        <w:rPr>
          <w:rFonts w:asciiTheme="minorHAnsi" w:eastAsia="Times New Roman" w:hAnsiTheme="minorHAnsi" w:cstheme="minorHAnsi"/>
          <w:b/>
          <w:bCs/>
          <w:sz w:val="22"/>
          <w:szCs w:val="22"/>
        </w:rPr>
        <w:t>ii epistemice, asocia</w:t>
      </w:r>
      <w:r w:rsidR="0012489D" w:rsidRPr="007B641F">
        <w:rPr>
          <w:rFonts w:asciiTheme="minorHAnsi" w:eastAsia="Times New Roman" w:hAnsiTheme="minorHAnsi" w:cstheme="minorHAnsi"/>
          <w:b/>
          <w:bCs/>
          <w:sz w:val="22"/>
          <w:szCs w:val="22"/>
        </w:rPr>
        <w:t>ț</w:t>
      </w:r>
      <w:r w:rsidR="00EE0BA5" w:rsidRPr="007B641F">
        <w:rPr>
          <w:rFonts w:asciiTheme="minorHAnsi" w:eastAsia="Times New Roman" w:hAnsiTheme="minorHAnsi" w:cstheme="minorHAnsi"/>
          <w:b/>
          <w:bCs/>
          <w:sz w:val="22"/>
          <w:szCs w:val="22"/>
        </w:rPr>
        <w:t xml:space="preserve">iilor profesionale </w:t>
      </w:r>
      <w:r w:rsidR="0012489D" w:rsidRPr="007B641F">
        <w:rPr>
          <w:rFonts w:asciiTheme="minorHAnsi" w:eastAsia="Times New Roman" w:hAnsiTheme="minorHAnsi" w:cstheme="minorHAnsi"/>
          <w:b/>
          <w:bCs/>
          <w:sz w:val="22"/>
          <w:szCs w:val="22"/>
        </w:rPr>
        <w:t>ș</w:t>
      </w:r>
      <w:r w:rsidR="00EE0BA5" w:rsidRPr="007B641F">
        <w:rPr>
          <w:rFonts w:asciiTheme="minorHAnsi" w:eastAsia="Times New Roman" w:hAnsiTheme="minorHAnsi" w:cstheme="minorHAnsi"/>
          <w:b/>
          <w:bCs/>
          <w:sz w:val="22"/>
          <w:szCs w:val="22"/>
        </w:rPr>
        <w:t>i angajatori</w:t>
      </w:r>
      <w:r w:rsidR="00F43D2A" w:rsidRPr="007B641F">
        <w:rPr>
          <w:rFonts w:asciiTheme="minorHAnsi" w:eastAsia="Times New Roman" w:hAnsiTheme="minorHAnsi" w:cstheme="minorHAnsi"/>
          <w:b/>
          <w:bCs/>
          <w:sz w:val="22"/>
          <w:szCs w:val="22"/>
        </w:rPr>
        <w:t>lor</w:t>
      </w:r>
      <w:r w:rsidR="00EE0BA5" w:rsidRPr="007B641F">
        <w:rPr>
          <w:rFonts w:asciiTheme="minorHAnsi" w:eastAsia="Times New Roman" w:hAnsiTheme="minorHAnsi" w:cstheme="minorHAnsi"/>
          <w:b/>
          <w:bCs/>
          <w:sz w:val="22"/>
          <w:szCs w:val="22"/>
        </w:rPr>
        <w:t xml:space="preserve"> reprezentativi din domeniul aferent programului</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9607"/>
      </w:tblGrid>
      <w:tr w:rsidR="00EE0BA5" w:rsidRPr="007B641F" w14:paraId="04E0AFB3" w14:textId="77777777" w:rsidTr="00BB331A">
        <w:trPr>
          <w:trHeight w:val="1107"/>
        </w:trPr>
        <w:tc>
          <w:tcPr>
            <w:tcW w:w="5000" w:type="pct"/>
          </w:tcPr>
          <w:p w14:paraId="612C8B16" w14:textId="782180B1" w:rsidR="00EE0BA5" w:rsidRPr="007B641F" w:rsidRDefault="00713875" w:rsidP="00D22B64">
            <w:pPr>
              <w:spacing w:line="276" w:lineRule="auto"/>
              <w:rPr>
                <w:rFonts w:asciiTheme="minorHAnsi" w:eastAsia="Times New Roman" w:hAnsiTheme="minorHAnsi" w:cstheme="minorHAnsi"/>
                <w:sz w:val="22"/>
                <w:szCs w:val="22"/>
              </w:rPr>
            </w:pPr>
            <w:r w:rsidRPr="00224FE6">
              <w:rPr>
                <w:rFonts w:asciiTheme="minorHAnsi" w:eastAsia="Times New Roman" w:hAnsiTheme="minorHAnsi" w:cstheme="minorHAnsi"/>
                <w:sz w:val="22"/>
                <w:szCs w:val="22"/>
              </w:rPr>
              <w:t xml:space="preserve">Abilitățile dobândite vor fi necesare </w:t>
            </w:r>
            <w:r>
              <w:rPr>
                <w:rFonts w:asciiTheme="minorHAnsi" w:eastAsia="Times New Roman" w:hAnsiTheme="minorHAnsi" w:cstheme="minorHAnsi"/>
                <w:sz w:val="22"/>
                <w:szCs w:val="22"/>
              </w:rPr>
              <w:t>angajaților</w:t>
            </w:r>
            <w:r w:rsidRPr="00224FE6">
              <w:rPr>
                <w:rFonts w:asciiTheme="minorHAnsi" w:eastAsia="Times New Roman" w:hAnsiTheme="minorHAnsi" w:cstheme="minorHAnsi"/>
                <w:sz w:val="22"/>
                <w:szCs w:val="22"/>
              </w:rPr>
              <w:t xml:space="preserve"> care</w:t>
            </w:r>
            <w:r>
              <w:rPr>
                <w:rFonts w:asciiTheme="minorHAnsi" w:eastAsia="Times New Roman" w:hAnsiTheme="minorHAnsi" w:cstheme="minorHAnsi"/>
                <w:sz w:val="22"/>
                <w:szCs w:val="22"/>
              </w:rPr>
              <w:t xml:space="preserve"> își desfășoară activitatea</w:t>
            </w:r>
            <w:r w:rsidRPr="00224FE6">
              <w:rPr>
                <w:rFonts w:asciiTheme="minorHAnsi" w:eastAsia="Times New Roman" w:hAnsiTheme="minorHAnsi" w:cstheme="minorHAnsi"/>
                <w:sz w:val="22"/>
                <w:szCs w:val="22"/>
              </w:rPr>
              <w:t xml:space="preserve"> în domeniul cercetării, proiectării, execuției și întreținerii căilor ferate. Conținutul și complexitatea disciplinei sunt corelate cu tendințele actuale ale dezvoltărilor feroviare, iar noțiunile predate se corelează permanent cu cele ale disciplinelor aferente din curriculum.</w:t>
            </w:r>
          </w:p>
        </w:tc>
      </w:tr>
    </w:tbl>
    <w:p w14:paraId="09BD62F1" w14:textId="77777777" w:rsidR="00851507" w:rsidRPr="007B641F" w:rsidRDefault="00851507" w:rsidP="00D22B64">
      <w:pPr>
        <w:spacing w:line="276" w:lineRule="auto"/>
        <w:rPr>
          <w:rFonts w:asciiTheme="minorHAnsi" w:hAnsiTheme="minorHAnsi" w:cstheme="minorHAnsi"/>
          <w:sz w:val="22"/>
          <w:szCs w:val="22"/>
        </w:rPr>
      </w:pPr>
    </w:p>
    <w:p w14:paraId="1DB43343" w14:textId="77777777" w:rsidR="00EE0BA5" w:rsidRPr="007B641F" w:rsidRDefault="00EE0BA5" w:rsidP="00D22B64">
      <w:pPr>
        <w:shd w:val="clear" w:color="auto" w:fill="FFFFFF"/>
        <w:autoSpaceDE w:val="0"/>
        <w:autoSpaceDN w:val="0"/>
        <w:adjustRightInd w:val="0"/>
        <w:spacing w:line="276" w:lineRule="auto"/>
        <w:rPr>
          <w:rFonts w:asciiTheme="minorHAnsi" w:hAnsiTheme="minorHAnsi" w:cstheme="minorHAnsi"/>
          <w:b/>
          <w:bCs/>
          <w:sz w:val="22"/>
          <w:szCs w:val="22"/>
        </w:rPr>
      </w:pPr>
      <w:r w:rsidRPr="007B641F">
        <w:rPr>
          <w:rFonts w:asciiTheme="minorHAnsi" w:hAnsiTheme="minorHAnsi" w:cstheme="minorHAnsi"/>
          <w:b/>
          <w:bCs/>
          <w:sz w:val="22"/>
          <w:szCs w:val="22"/>
        </w:rPr>
        <w:t>1</w:t>
      </w:r>
      <w:r w:rsidR="005072F7" w:rsidRPr="007B641F">
        <w:rPr>
          <w:rFonts w:asciiTheme="minorHAnsi" w:hAnsiTheme="minorHAnsi" w:cstheme="minorHAnsi"/>
          <w:b/>
          <w:bCs/>
          <w:sz w:val="22"/>
          <w:szCs w:val="22"/>
        </w:rPr>
        <w:t>1</w:t>
      </w:r>
      <w:r w:rsidRPr="007B641F">
        <w:rPr>
          <w:rFonts w:asciiTheme="minorHAnsi" w:hAnsiTheme="minorHAnsi" w:cstheme="minorHAnsi"/>
          <w:b/>
          <w:bCs/>
          <w:sz w:val="22"/>
          <w:szCs w:val="22"/>
        </w:rPr>
        <w:t>. Evaluare</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1969"/>
        <w:gridCol w:w="2694"/>
        <w:gridCol w:w="3530"/>
        <w:gridCol w:w="1414"/>
      </w:tblGrid>
      <w:tr w:rsidR="003773FF" w:rsidRPr="007B641F" w14:paraId="70170ECE" w14:textId="77777777" w:rsidTr="00B913F3">
        <w:trPr>
          <w:trHeight w:val="528"/>
        </w:trPr>
        <w:tc>
          <w:tcPr>
            <w:tcW w:w="1025" w:type="pct"/>
            <w:shd w:val="clear" w:color="auto" w:fill="FFFFFF"/>
            <w:vAlign w:val="center"/>
          </w:tcPr>
          <w:p w14:paraId="251F492A" w14:textId="77777777" w:rsidR="003773FF" w:rsidRPr="007B641F" w:rsidRDefault="003773FF" w:rsidP="00D22B64">
            <w:pPr>
              <w:shd w:val="clear" w:color="auto" w:fill="FFFFFF"/>
              <w:autoSpaceDE w:val="0"/>
              <w:autoSpaceDN w:val="0"/>
              <w:adjustRightInd w:val="0"/>
              <w:spacing w:line="276" w:lineRule="auto"/>
              <w:rPr>
                <w:rFonts w:asciiTheme="minorHAnsi" w:hAnsiTheme="minorHAnsi" w:cstheme="minorHAnsi"/>
                <w:b/>
                <w:bCs/>
                <w:sz w:val="22"/>
                <w:szCs w:val="22"/>
              </w:rPr>
            </w:pPr>
            <w:r w:rsidRPr="007B641F">
              <w:rPr>
                <w:rFonts w:asciiTheme="minorHAnsi" w:hAnsiTheme="minorHAnsi" w:cstheme="minorHAnsi"/>
                <w:b/>
                <w:bCs/>
                <w:sz w:val="22"/>
                <w:szCs w:val="22"/>
              </w:rPr>
              <w:t>Tip activitate</w:t>
            </w:r>
          </w:p>
        </w:tc>
        <w:tc>
          <w:tcPr>
            <w:tcW w:w="1402" w:type="pct"/>
            <w:shd w:val="clear" w:color="auto" w:fill="E0E0E0"/>
            <w:vAlign w:val="center"/>
          </w:tcPr>
          <w:p w14:paraId="3C469019" w14:textId="77777777" w:rsidR="003773FF" w:rsidRPr="007B641F" w:rsidRDefault="003773FF" w:rsidP="00D22B64">
            <w:pPr>
              <w:autoSpaceDE w:val="0"/>
              <w:autoSpaceDN w:val="0"/>
              <w:adjustRightInd w:val="0"/>
              <w:spacing w:line="276" w:lineRule="auto"/>
              <w:rPr>
                <w:rFonts w:asciiTheme="minorHAnsi" w:hAnsiTheme="minorHAnsi" w:cstheme="minorHAnsi"/>
                <w:b/>
                <w:bCs/>
                <w:sz w:val="22"/>
                <w:szCs w:val="22"/>
              </w:rPr>
            </w:pPr>
            <w:r w:rsidRPr="007B641F">
              <w:rPr>
                <w:rFonts w:asciiTheme="minorHAnsi" w:hAnsiTheme="minorHAnsi" w:cstheme="minorHAnsi"/>
                <w:b/>
                <w:bCs/>
                <w:sz w:val="22"/>
                <w:szCs w:val="22"/>
              </w:rPr>
              <w:t>1</w:t>
            </w:r>
            <w:r w:rsidR="005072F7" w:rsidRPr="007B641F">
              <w:rPr>
                <w:rFonts w:asciiTheme="minorHAnsi" w:hAnsiTheme="minorHAnsi" w:cstheme="minorHAnsi"/>
                <w:b/>
                <w:bCs/>
                <w:sz w:val="22"/>
                <w:szCs w:val="22"/>
              </w:rPr>
              <w:t>1</w:t>
            </w:r>
            <w:r w:rsidRPr="007B641F">
              <w:rPr>
                <w:rFonts w:asciiTheme="minorHAnsi" w:hAnsiTheme="minorHAnsi" w:cstheme="minorHAnsi"/>
                <w:b/>
                <w:bCs/>
                <w:sz w:val="22"/>
                <w:szCs w:val="22"/>
              </w:rPr>
              <w:t>.1 Criterii de evaluare</w:t>
            </w:r>
          </w:p>
        </w:tc>
        <w:tc>
          <w:tcPr>
            <w:tcW w:w="1837" w:type="pct"/>
            <w:shd w:val="clear" w:color="auto" w:fill="FFFFFF"/>
            <w:vAlign w:val="center"/>
          </w:tcPr>
          <w:p w14:paraId="7A12DFA0" w14:textId="77777777" w:rsidR="003773FF" w:rsidRPr="007B641F" w:rsidRDefault="003773FF" w:rsidP="00D22B64">
            <w:pPr>
              <w:shd w:val="clear" w:color="auto" w:fill="FFFFFF"/>
              <w:autoSpaceDE w:val="0"/>
              <w:autoSpaceDN w:val="0"/>
              <w:adjustRightInd w:val="0"/>
              <w:spacing w:line="276" w:lineRule="auto"/>
              <w:rPr>
                <w:rFonts w:asciiTheme="minorHAnsi" w:hAnsiTheme="minorHAnsi" w:cstheme="minorHAnsi"/>
                <w:b/>
                <w:bCs/>
                <w:sz w:val="22"/>
                <w:szCs w:val="22"/>
              </w:rPr>
            </w:pPr>
            <w:r w:rsidRPr="007B641F">
              <w:rPr>
                <w:rFonts w:asciiTheme="minorHAnsi" w:hAnsiTheme="minorHAnsi" w:cstheme="minorHAnsi"/>
                <w:b/>
                <w:bCs/>
                <w:sz w:val="22"/>
                <w:szCs w:val="22"/>
              </w:rPr>
              <w:t>1</w:t>
            </w:r>
            <w:r w:rsidR="005072F7" w:rsidRPr="007B641F">
              <w:rPr>
                <w:rFonts w:asciiTheme="minorHAnsi" w:hAnsiTheme="minorHAnsi" w:cstheme="minorHAnsi"/>
                <w:b/>
                <w:bCs/>
                <w:sz w:val="22"/>
                <w:szCs w:val="22"/>
              </w:rPr>
              <w:t>1</w:t>
            </w:r>
            <w:r w:rsidRPr="007B641F">
              <w:rPr>
                <w:rFonts w:asciiTheme="minorHAnsi" w:hAnsiTheme="minorHAnsi" w:cstheme="minorHAnsi"/>
                <w:b/>
                <w:bCs/>
                <w:sz w:val="22"/>
                <w:szCs w:val="22"/>
              </w:rPr>
              <w:t>.2 Metode de evaluare</w:t>
            </w:r>
          </w:p>
          <w:p w14:paraId="411A0771" w14:textId="7A5135CA" w:rsidR="00072C7C" w:rsidRPr="007B641F" w:rsidRDefault="00072C7C" w:rsidP="00D22B64">
            <w:pPr>
              <w:shd w:val="clear" w:color="auto" w:fill="FFFFFF"/>
              <w:autoSpaceDE w:val="0"/>
              <w:autoSpaceDN w:val="0"/>
              <w:adjustRightInd w:val="0"/>
              <w:spacing w:line="276" w:lineRule="auto"/>
              <w:jc w:val="center"/>
              <w:rPr>
                <w:rFonts w:asciiTheme="minorHAnsi" w:hAnsiTheme="minorHAnsi" w:cstheme="minorHAnsi"/>
                <w:b/>
                <w:bCs/>
                <w:sz w:val="22"/>
                <w:szCs w:val="22"/>
              </w:rPr>
            </w:pPr>
            <w:r w:rsidRPr="007B641F">
              <w:rPr>
                <w:rFonts w:asciiTheme="minorHAnsi" w:hAnsiTheme="minorHAnsi" w:cstheme="minorHAnsi"/>
                <w:b/>
                <w:bCs/>
                <w:sz w:val="22"/>
                <w:szCs w:val="22"/>
              </w:rPr>
              <w:t>(</w:t>
            </w:r>
            <w:r w:rsidR="0012489D" w:rsidRPr="007B641F">
              <w:rPr>
                <w:rFonts w:asciiTheme="minorHAnsi" w:hAnsiTheme="minorHAnsi" w:cstheme="minorHAnsi"/>
                <w:b/>
                <w:bCs/>
                <w:sz w:val="22"/>
                <w:szCs w:val="22"/>
              </w:rPr>
              <w:t>ș</w:t>
            </w:r>
            <w:r w:rsidR="008615BF" w:rsidRPr="007B641F">
              <w:rPr>
                <w:rFonts w:asciiTheme="minorHAnsi" w:hAnsiTheme="minorHAnsi" w:cstheme="minorHAnsi"/>
                <w:b/>
                <w:bCs/>
                <w:sz w:val="22"/>
                <w:szCs w:val="22"/>
              </w:rPr>
              <w:t xml:space="preserve">i </w:t>
            </w:r>
            <w:r w:rsidR="00A02FFB" w:rsidRPr="007B641F">
              <w:rPr>
                <w:rFonts w:asciiTheme="minorHAnsi" w:hAnsiTheme="minorHAnsi" w:cstheme="minorHAnsi"/>
                <w:b/>
                <w:bCs/>
                <w:sz w:val="22"/>
                <w:szCs w:val="22"/>
              </w:rPr>
              <w:t>forma</w:t>
            </w:r>
            <w:r w:rsidRPr="007B641F">
              <w:rPr>
                <w:rFonts w:asciiTheme="minorHAnsi" w:hAnsiTheme="minorHAnsi" w:cstheme="minorHAnsi"/>
                <w:b/>
                <w:bCs/>
                <w:sz w:val="22"/>
                <w:szCs w:val="22"/>
              </w:rPr>
              <w:t xml:space="preserve"> evaluare: continuă/sumativă)</w:t>
            </w:r>
          </w:p>
        </w:tc>
        <w:tc>
          <w:tcPr>
            <w:tcW w:w="736" w:type="pct"/>
            <w:shd w:val="clear" w:color="auto" w:fill="FFFFFF"/>
            <w:vAlign w:val="center"/>
          </w:tcPr>
          <w:p w14:paraId="1E9C5FE1" w14:textId="77777777" w:rsidR="003773FF" w:rsidRPr="007B641F" w:rsidRDefault="003773FF" w:rsidP="00D22B64">
            <w:pPr>
              <w:shd w:val="clear" w:color="auto" w:fill="FFFFFF"/>
              <w:autoSpaceDE w:val="0"/>
              <w:autoSpaceDN w:val="0"/>
              <w:adjustRightInd w:val="0"/>
              <w:spacing w:line="276" w:lineRule="auto"/>
              <w:rPr>
                <w:rFonts w:asciiTheme="minorHAnsi" w:hAnsiTheme="minorHAnsi" w:cstheme="minorHAnsi"/>
                <w:b/>
                <w:bCs/>
                <w:sz w:val="22"/>
                <w:szCs w:val="22"/>
              </w:rPr>
            </w:pPr>
            <w:r w:rsidRPr="007B641F">
              <w:rPr>
                <w:rFonts w:asciiTheme="minorHAnsi" w:hAnsiTheme="minorHAnsi" w:cstheme="minorHAnsi"/>
                <w:b/>
                <w:bCs/>
                <w:sz w:val="22"/>
                <w:szCs w:val="22"/>
              </w:rPr>
              <w:t>1</w:t>
            </w:r>
            <w:r w:rsidR="005072F7" w:rsidRPr="007B641F">
              <w:rPr>
                <w:rFonts w:asciiTheme="minorHAnsi" w:hAnsiTheme="minorHAnsi" w:cstheme="minorHAnsi"/>
                <w:b/>
                <w:bCs/>
                <w:sz w:val="22"/>
                <w:szCs w:val="22"/>
              </w:rPr>
              <w:t>1</w:t>
            </w:r>
            <w:r w:rsidRPr="007B641F">
              <w:rPr>
                <w:rFonts w:asciiTheme="minorHAnsi" w:hAnsiTheme="minorHAnsi" w:cstheme="minorHAnsi"/>
                <w:b/>
                <w:bCs/>
                <w:sz w:val="22"/>
                <w:szCs w:val="22"/>
              </w:rPr>
              <w:t>.3 Pondere din nota final</w:t>
            </w:r>
            <w:r w:rsidRPr="007B641F">
              <w:rPr>
                <w:rFonts w:asciiTheme="minorHAnsi" w:eastAsia="Times New Roman" w:hAnsiTheme="minorHAnsi" w:cstheme="minorHAnsi"/>
                <w:b/>
                <w:bCs/>
                <w:sz w:val="22"/>
                <w:szCs w:val="22"/>
              </w:rPr>
              <w:t>ă</w:t>
            </w:r>
          </w:p>
        </w:tc>
      </w:tr>
      <w:tr w:rsidR="001D3FBD" w:rsidRPr="007B641F" w14:paraId="0116360D" w14:textId="77777777" w:rsidTr="00B913F3">
        <w:trPr>
          <w:trHeight w:val="555"/>
        </w:trPr>
        <w:tc>
          <w:tcPr>
            <w:tcW w:w="1025" w:type="pct"/>
            <w:shd w:val="clear" w:color="auto" w:fill="FFFFFF"/>
            <w:vAlign w:val="center"/>
          </w:tcPr>
          <w:p w14:paraId="3F9FED65" w14:textId="77777777" w:rsidR="001D3FBD" w:rsidRPr="007B641F" w:rsidRDefault="001D3FBD" w:rsidP="001D3FBD">
            <w:pPr>
              <w:shd w:val="clear" w:color="auto" w:fill="FFFFFF"/>
              <w:autoSpaceDE w:val="0"/>
              <w:autoSpaceDN w:val="0"/>
              <w:adjustRightInd w:val="0"/>
              <w:spacing w:line="276" w:lineRule="auto"/>
              <w:rPr>
                <w:rFonts w:asciiTheme="minorHAnsi" w:hAnsiTheme="minorHAnsi" w:cstheme="minorHAnsi"/>
                <w:sz w:val="22"/>
                <w:szCs w:val="22"/>
              </w:rPr>
            </w:pPr>
            <w:r w:rsidRPr="007B641F">
              <w:rPr>
                <w:rFonts w:asciiTheme="minorHAnsi" w:hAnsiTheme="minorHAnsi" w:cstheme="minorHAnsi"/>
                <w:sz w:val="22"/>
                <w:szCs w:val="22"/>
              </w:rPr>
              <w:t>11.4 Curs</w:t>
            </w:r>
          </w:p>
          <w:p w14:paraId="75631F91" w14:textId="77777777" w:rsidR="001D3FBD" w:rsidRPr="007B641F" w:rsidRDefault="001D3FBD" w:rsidP="001D3FBD">
            <w:pPr>
              <w:shd w:val="clear" w:color="auto" w:fill="FFFFFF"/>
              <w:autoSpaceDE w:val="0"/>
              <w:autoSpaceDN w:val="0"/>
              <w:adjustRightInd w:val="0"/>
              <w:spacing w:line="276" w:lineRule="auto"/>
              <w:rPr>
                <w:rFonts w:asciiTheme="minorHAnsi" w:hAnsiTheme="minorHAnsi" w:cstheme="minorHAnsi"/>
                <w:sz w:val="22"/>
                <w:szCs w:val="22"/>
              </w:rPr>
            </w:pPr>
          </w:p>
        </w:tc>
        <w:tc>
          <w:tcPr>
            <w:tcW w:w="1402" w:type="pct"/>
            <w:shd w:val="clear" w:color="auto" w:fill="E0E0E0"/>
            <w:vAlign w:val="center"/>
          </w:tcPr>
          <w:p w14:paraId="76BF02BF" w14:textId="56C881B1" w:rsidR="001D3FBD" w:rsidRPr="007B641F" w:rsidRDefault="001D3FBD" w:rsidP="001D3FBD">
            <w:pPr>
              <w:autoSpaceDE w:val="0"/>
              <w:autoSpaceDN w:val="0"/>
              <w:adjustRightInd w:val="0"/>
              <w:spacing w:line="276" w:lineRule="auto"/>
              <w:rPr>
                <w:rFonts w:asciiTheme="minorHAnsi" w:hAnsiTheme="minorHAnsi" w:cstheme="minorHAnsi"/>
                <w:sz w:val="22"/>
                <w:szCs w:val="22"/>
              </w:rPr>
            </w:pPr>
            <w:r>
              <w:rPr>
                <w:sz w:val="22"/>
                <w:szCs w:val="22"/>
              </w:rPr>
              <w:t>T</w:t>
            </w:r>
            <w:r w:rsidRPr="00143A9E">
              <w:rPr>
                <w:sz w:val="22"/>
                <w:szCs w:val="22"/>
              </w:rPr>
              <w:t xml:space="preserve">est </w:t>
            </w:r>
            <w:r>
              <w:rPr>
                <w:sz w:val="22"/>
                <w:szCs w:val="22"/>
              </w:rPr>
              <w:t>din partea teoretică (T)</w:t>
            </w:r>
          </w:p>
        </w:tc>
        <w:tc>
          <w:tcPr>
            <w:tcW w:w="1837" w:type="pct"/>
            <w:shd w:val="clear" w:color="auto" w:fill="FFFFFF"/>
            <w:vAlign w:val="center"/>
          </w:tcPr>
          <w:p w14:paraId="18D94A02" w14:textId="236C1770" w:rsidR="001D3FBD" w:rsidRPr="007B641F" w:rsidRDefault="00713875" w:rsidP="001D3FBD">
            <w:pPr>
              <w:autoSpaceDE w:val="0"/>
              <w:autoSpaceDN w:val="0"/>
              <w:adjustRightInd w:val="0"/>
              <w:spacing w:line="276" w:lineRule="auto"/>
              <w:rPr>
                <w:rFonts w:asciiTheme="minorHAnsi" w:hAnsiTheme="minorHAnsi" w:cstheme="minorHAnsi"/>
                <w:sz w:val="22"/>
                <w:szCs w:val="22"/>
              </w:rPr>
            </w:pPr>
            <w:r>
              <w:rPr>
                <w:rFonts w:asciiTheme="minorHAnsi" w:hAnsiTheme="minorHAnsi" w:cstheme="minorHAnsi"/>
                <w:sz w:val="22"/>
                <w:szCs w:val="22"/>
              </w:rPr>
              <w:t>Probă scrisă (T) – durata: 2 ore</w:t>
            </w:r>
          </w:p>
        </w:tc>
        <w:tc>
          <w:tcPr>
            <w:tcW w:w="736" w:type="pct"/>
            <w:shd w:val="clear" w:color="auto" w:fill="FFFFFF"/>
            <w:vAlign w:val="center"/>
          </w:tcPr>
          <w:p w14:paraId="62F8E280" w14:textId="763413CB" w:rsidR="001D3FBD" w:rsidRPr="007B641F" w:rsidRDefault="001D3FBD" w:rsidP="001D3FBD">
            <w:pPr>
              <w:shd w:val="clear" w:color="auto" w:fill="FFFFFF"/>
              <w:autoSpaceDE w:val="0"/>
              <w:autoSpaceDN w:val="0"/>
              <w:adjustRightInd w:val="0"/>
              <w:spacing w:line="276" w:lineRule="auto"/>
              <w:rPr>
                <w:rFonts w:asciiTheme="minorHAnsi" w:hAnsiTheme="minorHAnsi" w:cstheme="minorHAnsi"/>
                <w:sz w:val="22"/>
                <w:szCs w:val="22"/>
              </w:rPr>
            </w:pPr>
            <w:r>
              <w:rPr>
                <w:sz w:val="22"/>
                <w:szCs w:val="22"/>
              </w:rPr>
              <w:t>6</w:t>
            </w:r>
            <w:r w:rsidRPr="00143A9E">
              <w:rPr>
                <w:sz w:val="22"/>
                <w:szCs w:val="22"/>
              </w:rPr>
              <w:t>0 %</w:t>
            </w:r>
          </w:p>
        </w:tc>
      </w:tr>
      <w:tr w:rsidR="001D3FBD" w:rsidRPr="007B641F" w14:paraId="5757A949" w14:textId="77777777" w:rsidTr="00B913F3">
        <w:trPr>
          <w:trHeight w:val="565"/>
        </w:trPr>
        <w:tc>
          <w:tcPr>
            <w:tcW w:w="1025" w:type="pct"/>
            <w:shd w:val="clear" w:color="auto" w:fill="FFFFFF"/>
            <w:vAlign w:val="center"/>
          </w:tcPr>
          <w:p w14:paraId="4C243344" w14:textId="75976515" w:rsidR="001D3FBD" w:rsidRPr="007B641F" w:rsidRDefault="001D3FBD" w:rsidP="001D3FBD">
            <w:pPr>
              <w:shd w:val="clear" w:color="auto" w:fill="FFFFFF"/>
              <w:autoSpaceDE w:val="0"/>
              <w:autoSpaceDN w:val="0"/>
              <w:adjustRightInd w:val="0"/>
              <w:spacing w:line="276" w:lineRule="auto"/>
              <w:rPr>
                <w:rFonts w:asciiTheme="minorHAnsi" w:hAnsiTheme="minorHAnsi" w:cstheme="minorHAnsi"/>
                <w:sz w:val="22"/>
                <w:szCs w:val="22"/>
              </w:rPr>
            </w:pPr>
            <w:r w:rsidRPr="007B641F">
              <w:rPr>
                <w:rFonts w:asciiTheme="minorHAnsi" w:hAnsiTheme="minorHAnsi" w:cstheme="minorHAnsi"/>
                <w:sz w:val="22"/>
                <w:szCs w:val="22"/>
              </w:rPr>
              <w:t>11.5 Seminar/Laborator /Proiect / practică</w:t>
            </w:r>
          </w:p>
        </w:tc>
        <w:tc>
          <w:tcPr>
            <w:tcW w:w="1402" w:type="pct"/>
            <w:shd w:val="clear" w:color="auto" w:fill="E0E0E0"/>
            <w:vAlign w:val="center"/>
          </w:tcPr>
          <w:p w14:paraId="23CF876E" w14:textId="5A75F1C4" w:rsidR="001D3FBD" w:rsidRPr="007B641F" w:rsidRDefault="001D3FBD" w:rsidP="001D3FBD">
            <w:pPr>
              <w:autoSpaceDE w:val="0"/>
              <w:autoSpaceDN w:val="0"/>
              <w:adjustRightInd w:val="0"/>
              <w:spacing w:line="276" w:lineRule="auto"/>
              <w:rPr>
                <w:rFonts w:asciiTheme="minorHAnsi" w:hAnsiTheme="minorHAnsi" w:cstheme="minorHAnsi"/>
                <w:b/>
                <w:bCs/>
                <w:sz w:val="22"/>
                <w:szCs w:val="22"/>
              </w:rPr>
            </w:pPr>
            <w:r>
              <w:rPr>
                <w:sz w:val="22"/>
                <w:szCs w:val="22"/>
              </w:rPr>
              <w:t>Evaluare și susținere</w:t>
            </w:r>
            <w:r w:rsidRPr="00143A9E">
              <w:rPr>
                <w:sz w:val="22"/>
                <w:szCs w:val="22"/>
              </w:rPr>
              <w:t xml:space="preserve"> </w:t>
            </w:r>
            <w:r>
              <w:rPr>
                <w:sz w:val="22"/>
                <w:szCs w:val="22"/>
              </w:rPr>
              <w:t>proiect (</w:t>
            </w:r>
            <w:r w:rsidR="00713875">
              <w:rPr>
                <w:sz w:val="22"/>
                <w:szCs w:val="22"/>
              </w:rPr>
              <w:t>L</w:t>
            </w:r>
            <w:r>
              <w:rPr>
                <w:sz w:val="22"/>
                <w:szCs w:val="22"/>
              </w:rPr>
              <w:t>)</w:t>
            </w:r>
          </w:p>
        </w:tc>
        <w:tc>
          <w:tcPr>
            <w:tcW w:w="1837" w:type="pct"/>
            <w:shd w:val="clear" w:color="auto" w:fill="FFFFFF"/>
            <w:vAlign w:val="center"/>
          </w:tcPr>
          <w:p w14:paraId="6AC566AB" w14:textId="77777777" w:rsidR="00713875" w:rsidRDefault="00713875" w:rsidP="00713875">
            <w:pPr>
              <w:shd w:val="clear" w:color="auto" w:fill="FFFFFF"/>
              <w:autoSpaceDE w:val="0"/>
              <w:autoSpaceDN w:val="0"/>
              <w:adjustRightInd w:val="0"/>
              <w:rPr>
                <w:rFonts w:asciiTheme="minorHAnsi" w:hAnsiTheme="minorHAnsi" w:cstheme="minorHAnsi"/>
                <w:sz w:val="22"/>
                <w:szCs w:val="22"/>
              </w:rPr>
            </w:pPr>
            <w:r>
              <w:rPr>
                <w:rFonts w:asciiTheme="minorHAnsi" w:hAnsiTheme="minorHAnsi" w:cstheme="minorHAnsi"/>
                <w:sz w:val="22"/>
                <w:szCs w:val="22"/>
              </w:rPr>
              <w:t>Susținerea lucrărilor</w:t>
            </w:r>
          </w:p>
          <w:p w14:paraId="320098D2" w14:textId="77777777" w:rsidR="00713875" w:rsidRDefault="00713875" w:rsidP="00713875">
            <w:pPr>
              <w:shd w:val="clear" w:color="auto" w:fill="FFFFFF"/>
              <w:autoSpaceDE w:val="0"/>
              <w:autoSpaceDN w:val="0"/>
              <w:adjustRightInd w:val="0"/>
              <w:rPr>
                <w:rFonts w:asciiTheme="minorHAnsi" w:hAnsiTheme="minorHAnsi" w:cstheme="minorHAnsi"/>
                <w:sz w:val="22"/>
                <w:szCs w:val="22"/>
              </w:rPr>
            </w:pPr>
            <w:r>
              <w:rPr>
                <w:rFonts w:asciiTheme="minorHAnsi" w:hAnsiTheme="minorHAnsi" w:cstheme="minorHAnsi"/>
                <w:sz w:val="22"/>
                <w:szCs w:val="22"/>
              </w:rPr>
              <w:t>Media notelor obținute pe lucrări este calculată după formula:</w:t>
            </w:r>
          </w:p>
          <w:p w14:paraId="5BF38B53" w14:textId="77777777" w:rsidR="00713875" w:rsidRDefault="00000000" w:rsidP="00713875">
            <w:pPr>
              <w:shd w:val="clear" w:color="auto" w:fill="FFFFFF"/>
              <w:autoSpaceDE w:val="0"/>
              <w:autoSpaceDN w:val="0"/>
              <w:adjustRightInd w:val="0"/>
              <w:rPr>
                <w:rFonts w:asciiTheme="minorHAnsi" w:hAnsiTheme="minorHAnsi" w:cstheme="minorHAnsi"/>
                <w:sz w:val="22"/>
                <w:szCs w:val="22"/>
              </w:rPr>
            </w:pPr>
            <m:oMathPara>
              <m:oMath>
                <m:sSub>
                  <m:sSubPr>
                    <m:ctrlPr>
                      <w:rPr>
                        <w:rFonts w:ascii="Cambria Math" w:hAnsi="Cambria Math" w:cstheme="minorHAnsi"/>
                        <w:i/>
                        <w:sz w:val="22"/>
                        <w:szCs w:val="22"/>
                      </w:rPr>
                    </m:ctrlPr>
                  </m:sSubPr>
                  <m:e>
                    <m:r>
                      <w:rPr>
                        <w:rFonts w:ascii="Cambria Math" w:hAnsi="Cambria Math" w:cstheme="minorHAnsi"/>
                        <w:sz w:val="22"/>
                        <w:szCs w:val="22"/>
                      </w:rPr>
                      <m:t>M</m:t>
                    </m:r>
                  </m:e>
                  <m:sub>
                    <m:r>
                      <w:rPr>
                        <w:rFonts w:ascii="Cambria Math" w:hAnsi="Cambria Math" w:cstheme="minorHAnsi"/>
                        <w:sz w:val="22"/>
                        <w:szCs w:val="22"/>
                      </w:rPr>
                      <m:t>L</m:t>
                    </m:r>
                  </m:sub>
                </m:sSub>
                <m:r>
                  <w:rPr>
                    <w:rFonts w:ascii="Cambria Math" w:hAnsi="Cambria Math" w:cstheme="minorHAnsi"/>
                    <w:sz w:val="22"/>
                    <w:szCs w:val="22"/>
                  </w:rPr>
                  <m:t>=</m:t>
                </m:r>
                <m:f>
                  <m:fPr>
                    <m:ctrlPr>
                      <w:rPr>
                        <w:rFonts w:ascii="Cambria Math" w:hAnsi="Cambria Math" w:cstheme="minorHAnsi"/>
                        <w:i/>
                        <w:sz w:val="22"/>
                        <w:szCs w:val="22"/>
                      </w:rPr>
                    </m:ctrlPr>
                  </m:fPr>
                  <m:num>
                    <m:nary>
                      <m:naryPr>
                        <m:chr m:val="∑"/>
                        <m:limLoc m:val="undOvr"/>
                        <m:ctrlPr>
                          <w:rPr>
                            <w:rFonts w:ascii="Cambria Math" w:hAnsi="Cambria Math" w:cstheme="minorHAnsi"/>
                            <w:i/>
                            <w:sz w:val="22"/>
                            <w:szCs w:val="22"/>
                          </w:rPr>
                        </m:ctrlPr>
                      </m:naryPr>
                      <m:sub>
                        <m:r>
                          <w:rPr>
                            <w:rFonts w:ascii="Cambria Math" w:hAnsi="Cambria Math" w:cstheme="minorHAnsi"/>
                            <w:sz w:val="22"/>
                            <w:szCs w:val="22"/>
                          </w:rPr>
                          <m:t>1</m:t>
                        </m:r>
                      </m:sub>
                      <m:sup>
                        <m:r>
                          <w:rPr>
                            <w:rFonts w:ascii="Cambria Math" w:hAnsi="Cambria Math" w:cstheme="minorHAnsi"/>
                            <w:sz w:val="22"/>
                            <w:szCs w:val="22"/>
                          </w:rPr>
                          <m:t>i</m:t>
                        </m:r>
                      </m:sup>
                      <m:e>
                        <m:sSub>
                          <m:sSubPr>
                            <m:ctrlPr>
                              <w:rPr>
                                <w:rFonts w:ascii="Cambria Math" w:hAnsi="Cambria Math" w:cstheme="minorHAnsi"/>
                                <w:i/>
                                <w:sz w:val="22"/>
                                <w:szCs w:val="22"/>
                              </w:rPr>
                            </m:ctrlPr>
                          </m:sSubPr>
                          <m:e>
                            <m:r>
                              <w:rPr>
                                <w:rFonts w:ascii="Cambria Math" w:hAnsi="Cambria Math" w:cstheme="minorHAnsi"/>
                                <w:sz w:val="22"/>
                                <w:szCs w:val="22"/>
                              </w:rPr>
                              <m:t>(L</m:t>
                            </m:r>
                          </m:e>
                          <m:sub>
                            <m:r>
                              <w:rPr>
                                <w:rFonts w:ascii="Cambria Math" w:hAnsi="Cambria Math" w:cstheme="minorHAnsi"/>
                                <w:sz w:val="22"/>
                                <w:szCs w:val="22"/>
                              </w:rPr>
                              <m:t>i</m:t>
                            </m:r>
                          </m:sub>
                        </m:sSub>
                        <m:r>
                          <w:rPr>
                            <w:rFonts w:ascii="Cambria Math" w:hAnsi="Cambria Math" w:cstheme="minorHAnsi"/>
                            <w:sz w:val="22"/>
                            <w:szCs w:val="22"/>
                          </w:rPr>
                          <m:t>)</m:t>
                        </m:r>
                      </m:e>
                    </m:nary>
                  </m:num>
                  <m:den>
                    <m:r>
                      <w:rPr>
                        <w:rFonts w:ascii="Cambria Math" w:hAnsi="Cambria Math" w:cstheme="minorHAnsi"/>
                        <w:sz w:val="22"/>
                        <w:szCs w:val="22"/>
                      </w:rPr>
                      <m:t>i</m:t>
                    </m:r>
                  </m:den>
                </m:f>
              </m:oMath>
            </m:oMathPara>
          </w:p>
          <w:p w14:paraId="6B8B5017" w14:textId="2934E398" w:rsidR="001D3FBD" w:rsidRPr="001D3FBD" w:rsidRDefault="00713875" w:rsidP="00713875">
            <w:pPr>
              <w:rPr>
                <w:sz w:val="22"/>
                <w:szCs w:val="22"/>
              </w:rPr>
            </w:pPr>
            <w:r>
              <w:rPr>
                <w:rFonts w:asciiTheme="minorHAnsi" w:hAnsiTheme="minorHAnsi" w:cstheme="minorHAnsi"/>
                <w:sz w:val="22"/>
                <w:szCs w:val="22"/>
              </w:rPr>
              <w:t>Unde: L</w:t>
            </w:r>
            <w:r w:rsidRPr="007A338D">
              <w:rPr>
                <w:rFonts w:asciiTheme="minorHAnsi" w:hAnsiTheme="minorHAnsi" w:cstheme="minorHAnsi"/>
                <w:sz w:val="22"/>
                <w:szCs w:val="22"/>
                <w:vertAlign w:val="subscript"/>
              </w:rPr>
              <w:t>i</w:t>
            </w:r>
            <w:r>
              <w:rPr>
                <w:rFonts w:asciiTheme="minorHAnsi" w:hAnsiTheme="minorHAnsi" w:cstheme="minorHAnsi"/>
                <w:sz w:val="22"/>
                <w:szCs w:val="22"/>
              </w:rPr>
              <w:t xml:space="preserve"> – nota fiecărei lucrări predate</w:t>
            </w:r>
          </w:p>
        </w:tc>
        <w:tc>
          <w:tcPr>
            <w:tcW w:w="736" w:type="pct"/>
            <w:shd w:val="clear" w:color="auto" w:fill="FFFFFF"/>
            <w:vAlign w:val="center"/>
          </w:tcPr>
          <w:p w14:paraId="5A8C66FC" w14:textId="416F8D5F" w:rsidR="001D3FBD" w:rsidRPr="007B641F" w:rsidRDefault="001D3FBD" w:rsidP="001D3FBD">
            <w:pPr>
              <w:shd w:val="clear" w:color="auto" w:fill="FFFFFF"/>
              <w:autoSpaceDE w:val="0"/>
              <w:autoSpaceDN w:val="0"/>
              <w:adjustRightInd w:val="0"/>
              <w:spacing w:line="276" w:lineRule="auto"/>
              <w:rPr>
                <w:rFonts w:asciiTheme="minorHAnsi" w:hAnsiTheme="minorHAnsi" w:cstheme="minorHAnsi"/>
                <w:sz w:val="22"/>
                <w:szCs w:val="22"/>
              </w:rPr>
            </w:pPr>
            <w:r>
              <w:rPr>
                <w:sz w:val="22"/>
                <w:szCs w:val="22"/>
              </w:rPr>
              <w:t>4</w:t>
            </w:r>
            <w:r w:rsidRPr="00143A9E">
              <w:rPr>
                <w:sz w:val="22"/>
                <w:szCs w:val="22"/>
              </w:rPr>
              <w:t>0 %</w:t>
            </w:r>
          </w:p>
        </w:tc>
      </w:tr>
      <w:tr w:rsidR="00D27F59" w:rsidRPr="007B641F" w14:paraId="130926DC" w14:textId="77777777" w:rsidTr="00E50E8C">
        <w:trPr>
          <w:trHeight w:val="264"/>
        </w:trPr>
        <w:tc>
          <w:tcPr>
            <w:tcW w:w="5000" w:type="pct"/>
            <w:gridSpan w:val="4"/>
            <w:shd w:val="clear" w:color="auto" w:fill="FFFFFF"/>
            <w:vAlign w:val="center"/>
          </w:tcPr>
          <w:p w14:paraId="59064A42" w14:textId="6AE8FF7A" w:rsidR="00200FAD" w:rsidRPr="007B641F" w:rsidRDefault="005072F7" w:rsidP="00D22B64">
            <w:pPr>
              <w:shd w:val="clear" w:color="auto" w:fill="FFFFFF"/>
              <w:autoSpaceDE w:val="0"/>
              <w:autoSpaceDN w:val="0"/>
              <w:adjustRightInd w:val="0"/>
              <w:spacing w:line="276" w:lineRule="auto"/>
              <w:rPr>
                <w:rFonts w:asciiTheme="minorHAnsi" w:eastAsia="Times New Roman" w:hAnsiTheme="minorHAnsi" w:cstheme="minorHAnsi"/>
                <w:sz w:val="22"/>
                <w:szCs w:val="22"/>
              </w:rPr>
            </w:pPr>
            <w:r w:rsidRPr="007B641F">
              <w:rPr>
                <w:rFonts w:asciiTheme="minorHAnsi" w:hAnsiTheme="minorHAnsi" w:cstheme="minorHAnsi"/>
                <w:sz w:val="22"/>
                <w:szCs w:val="22"/>
              </w:rPr>
              <w:lastRenderedPageBreak/>
              <w:t>11</w:t>
            </w:r>
            <w:r w:rsidR="00D27F59" w:rsidRPr="007B641F">
              <w:rPr>
                <w:rFonts w:asciiTheme="minorHAnsi" w:hAnsiTheme="minorHAnsi" w:cstheme="minorHAnsi"/>
                <w:sz w:val="22"/>
                <w:szCs w:val="22"/>
              </w:rPr>
              <w:t>.6 Standard minim de performan</w:t>
            </w:r>
            <w:r w:rsidR="0012489D" w:rsidRPr="007B641F">
              <w:rPr>
                <w:rFonts w:asciiTheme="minorHAnsi" w:hAnsiTheme="minorHAnsi" w:cstheme="minorHAnsi"/>
                <w:sz w:val="22"/>
                <w:szCs w:val="22"/>
              </w:rPr>
              <w:t>ț</w:t>
            </w:r>
            <w:r w:rsidR="00D27F59" w:rsidRPr="007B641F">
              <w:rPr>
                <w:rFonts w:asciiTheme="minorHAnsi" w:eastAsia="Times New Roman" w:hAnsiTheme="minorHAnsi" w:cstheme="minorHAnsi"/>
                <w:sz w:val="22"/>
                <w:szCs w:val="22"/>
              </w:rPr>
              <w:t>ă</w:t>
            </w:r>
          </w:p>
          <w:p w14:paraId="119EB832" w14:textId="26DB203D" w:rsidR="001D3FBD" w:rsidRPr="00143A9E" w:rsidRDefault="001D3FBD" w:rsidP="001D3FBD">
            <w:pPr>
              <w:jc w:val="both"/>
              <w:rPr>
                <w:b/>
                <w:sz w:val="22"/>
                <w:szCs w:val="22"/>
              </w:rPr>
            </w:pPr>
            <w:r w:rsidRPr="00143A9E">
              <w:rPr>
                <w:b/>
                <w:sz w:val="22"/>
                <w:szCs w:val="22"/>
              </w:rPr>
              <w:t>Formula de calcul a notei: E=0,</w:t>
            </w:r>
            <w:r>
              <w:rPr>
                <w:b/>
                <w:sz w:val="22"/>
                <w:szCs w:val="22"/>
              </w:rPr>
              <w:t>6</w:t>
            </w:r>
            <w:r w:rsidRPr="00143A9E">
              <w:rPr>
                <w:b/>
                <w:sz w:val="22"/>
                <w:szCs w:val="22"/>
              </w:rPr>
              <w:t>(T)+0,</w:t>
            </w:r>
            <w:r>
              <w:rPr>
                <w:b/>
                <w:sz w:val="22"/>
                <w:szCs w:val="22"/>
              </w:rPr>
              <w:t>4</w:t>
            </w:r>
            <w:r w:rsidRPr="00143A9E">
              <w:rPr>
                <w:b/>
                <w:sz w:val="22"/>
                <w:szCs w:val="22"/>
              </w:rPr>
              <w:t>(</w:t>
            </w:r>
            <w:r w:rsidR="00713875">
              <w:rPr>
                <w:b/>
                <w:sz w:val="22"/>
                <w:szCs w:val="22"/>
              </w:rPr>
              <w:t>L</w:t>
            </w:r>
            <w:r w:rsidRPr="00143A9E">
              <w:rPr>
                <w:b/>
                <w:sz w:val="22"/>
                <w:szCs w:val="22"/>
              </w:rPr>
              <w:t>)</w:t>
            </w:r>
          </w:p>
          <w:p w14:paraId="110D0167" w14:textId="77777777" w:rsidR="001D3FBD" w:rsidRPr="00143A9E" w:rsidRDefault="001D3FBD" w:rsidP="001D3FBD">
            <w:pPr>
              <w:pStyle w:val="ListParagraph"/>
              <w:numPr>
                <w:ilvl w:val="0"/>
                <w:numId w:val="42"/>
              </w:numPr>
              <w:jc w:val="both"/>
              <w:rPr>
                <w:bCs/>
                <w:sz w:val="22"/>
                <w:szCs w:val="22"/>
              </w:rPr>
            </w:pPr>
            <w:r w:rsidRPr="00143A9E">
              <w:rPr>
                <w:bCs/>
                <w:sz w:val="22"/>
                <w:szCs w:val="22"/>
              </w:rPr>
              <w:t>La stabilirea notei finale se va ține seama și de implicarea studentului pe parcursul semestrului: participarea la dezbateri, sesiuni științifice, frecvență.</w:t>
            </w:r>
          </w:p>
          <w:p w14:paraId="28CBF4E5" w14:textId="0FF5EEE5" w:rsidR="004F2CBD" w:rsidRPr="004F2CBD" w:rsidRDefault="001D3FBD" w:rsidP="001D3FBD">
            <w:pPr>
              <w:pStyle w:val="ListParagraph"/>
              <w:numPr>
                <w:ilvl w:val="0"/>
                <w:numId w:val="42"/>
              </w:numPr>
              <w:jc w:val="both"/>
              <w:rPr>
                <w:bCs/>
                <w:sz w:val="22"/>
                <w:szCs w:val="22"/>
              </w:rPr>
            </w:pPr>
            <w:r w:rsidRPr="004F2CBD">
              <w:rPr>
                <w:bCs/>
                <w:sz w:val="22"/>
                <w:szCs w:val="22"/>
              </w:rPr>
              <w:t xml:space="preserve">Condiția de eligibilitate pentru prezentarea la examen: </w:t>
            </w:r>
            <w:r w:rsidRPr="004F2CBD">
              <w:rPr>
                <w:bCs/>
                <w:i/>
                <w:iCs/>
                <w:sz w:val="22"/>
                <w:szCs w:val="22"/>
              </w:rPr>
              <w:t>prezența la min. 12 (douăsprezece) ședințe de lucrări și</w:t>
            </w:r>
            <w:r w:rsidRPr="004F2CBD">
              <w:rPr>
                <w:bCs/>
                <w:sz w:val="22"/>
                <w:szCs w:val="22"/>
              </w:rPr>
              <w:t xml:space="preserve"> predarea </w:t>
            </w:r>
            <w:r w:rsidRPr="004F2CBD">
              <w:rPr>
                <w:bCs/>
                <w:i/>
                <w:sz w:val="22"/>
                <w:szCs w:val="22"/>
              </w:rPr>
              <w:t>la termen</w:t>
            </w:r>
            <w:r w:rsidRPr="004F2CBD">
              <w:rPr>
                <w:bCs/>
                <w:sz w:val="22"/>
                <w:szCs w:val="22"/>
              </w:rPr>
              <w:t xml:space="preserve"> a </w:t>
            </w:r>
            <w:r w:rsidR="00713875">
              <w:rPr>
                <w:bCs/>
                <w:sz w:val="22"/>
                <w:szCs w:val="22"/>
              </w:rPr>
              <w:t>lucrărilor</w:t>
            </w:r>
            <w:r w:rsidRPr="004F2CBD">
              <w:rPr>
                <w:bCs/>
                <w:sz w:val="22"/>
                <w:szCs w:val="22"/>
              </w:rPr>
              <w:t xml:space="preserve">. </w:t>
            </w:r>
          </w:p>
          <w:p w14:paraId="3AFB787A" w14:textId="7928AEEF" w:rsidR="001D3FBD" w:rsidRPr="00143A9E" w:rsidRDefault="001D3FBD" w:rsidP="001D3FBD">
            <w:pPr>
              <w:pStyle w:val="ListParagraph"/>
              <w:numPr>
                <w:ilvl w:val="0"/>
                <w:numId w:val="42"/>
              </w:numPr>
              <w:jc w:val="both"/>
              <w:rPr>
                <w:b/>
                <w:sz w:val="22"/>
                <w:szCs w:val="22"/>
              </w:rPr>
            </w:pPr>
            <w:r>
              <w:rPr>
                <w:bCs/>
                <w:sz w:val="22"/>
                <w:szCs w:val="22"/>
              </w:rPr>
              <w:t>Studenții care au mai mult de 2 absențe la orele de lucrări sau cei care prin comportamentul lor au împiedicat prezentarea cursurilor sau lucrărilor la un nivel optim de predare (de exemplu, prin mesaje pe telefon sau discuții cu colegii în timpul orelor) vor recupera ședințele</w:t>
            </w:r>
            <w:r w:rsidRPr="00143A9E">
              <w:rPr>
                <w:bCs/>
                <w:sz w:val="22"/>
                <w:szCs w:val="22"/>
              </w:rPr>
              <w:t xml:space="preserve"> respective ulterior, la date stabilite de cadrul didactic.</w:t>
            </w:r>
          </w:p>
          <w:p w14:paraId="615B9FAA" w14:textId="3D9F90FB" w:rsidR="00BB331A" w:rsidRPr="001D3FBD" w:rsidRDefault="001D3FBD" w:rsidP="001D3FBD">
            <w:pPr>
              <w:pStyle w:val="ListParagraph"/>
              <w:numPr>
                <w:ilvl w:val="0"/>
                <w:numId w:val="42"/>
              </w:numPr>
              <w:jc w:val="both"/>
              <w:rPr>
                <w:rFonts w:asciiTheme="minorHAnsi" w:hAnsiTheme="minorHAnsi" w:cstheme="minorHAnsi"/>
                <w:sz w:val="22"/>
                <w:szCs w:val="22"/>
              </w:rPr>
            </w:pPr>
            <w:r w:rsidRPr="001D3FBD">
              <w:rPr>
                <w:bCs/>
                <w:sz w:val="22"/>
                <w:szCs w:val="22"/>
              </w:rPr>
              <w:t>Promovarea</w:t>
            </w:r>
            <w:r w:rsidRPr="00F80B7B">
              <w:rPr>
                <w:rFonts w:asciiTheme="minorHAnsi" w:hAnsiTheme="minorHAnsi" w:cstheme="minorHAnsi"/>
                <w:sz w:val="22"/>
                <w:szCs w:val="22"/>
              </w:rPr>
              <w:t xml:space="preserve"> examenului se face </w:t>
            </w:r>
            <w:r>
              <w:rPr>
                <w:rFonts w:asciiTheme="minorHAnsi" w:hAnsiTheme="minorHAnsi" w:cstheme="minorHAnsi"/>
                <w:sz w:val="22"/>
                <w:szCs w:val="22"/>
              </w:rPr>
              <w:t>în</w:t>
            </w:r>
            <w:r w:rsidRPr="00F80B7B">
              <w:rPr>
                <w:rFonts w:asciiTheme="minorHAnsi" w:hAnsiTheme="minorHAnsi" w:cstheme="minorHAnsi"/>
                <w:sz w:val="22"/>
                <w:szCs w:val="22"/>
              </w:rPr>
              <w:t xml:space="preserve"> cazul </w:t>
            </w:r>
            <w:r>
              <w:rPr>
                <w:rFonts w:asciiTheme="minorHAnsi" w:hAnsiTheme="minorHAnsi" w:cstheme="minorHAnsi"/>
                <w:sz w:val="22"/>
                <w:szCs w:val="22"/>
              </w:rPr>
              <w:t>obținerii</w:t>
            </w:r>
            <w:r w:rsidRPr="00F80B7B">
              <w:rPr>
                <w:rFonts w:asciiTheme="minorHAnsi" w:hAnsiTheme="minorHAnsi" w:cstheme="minorHAnsi"/>
                <w:sz w:val="22"/>
                <w:szCs w:val="22"/>
              </w:rPr>
              <w:t xml:space="preserve"> notei minime </w:t>
            </w:r>
            <w:r>
              <w:rPr>
                <w:rFonts w:asciiTheme="minorHAnsi" w:hAnsiTheme="minorHAnsi" w:cstheme="minorHAnsi"/>
                <w:sz w:val="22"/>
                <w:szCs w:val="22"/>
              </w:rPr>
              <w:t xml:space="preserve">de </w:t>
            </w:r>
            <w:r w:rsidRPr="00F80B7B">
              <w:rPr>
                <w:rFonts w:asciiTheme="minorHAnsi" w:hAnsiTheme="minorHAnsi" w:cstheme="minorHAnsi"/>
                <w:sz w:val="22"/>
                <w:szCs w:val="22"/>
              </w:rPr>
              <w:t xml:space="preserve">5(cinci) la cele </w:t>
            </w:r>
            <w:r>
              <w:rPr>
                <w:rFonts w:asciiTheme="minorHAnsi" w:hAnsiTheme="minorHAnsi" w:cstheme="minorHAnsi"/>
                <w:sz w:val="22"/>
                <w:szCs w:val="22"/>
              </w:rPr>
              <w:t>două</w:t>
            </w:r>
            <w:r w:rsidRPr="00F80B7B">
              <w:rPr>
                <w:rFonts w:asciiTheme="minorHAnsi" w:hAnsiTheme="minorHAnsi" w:cstheme="minorHAnsi"/>
                <w:sz w:val="22"/>
                <w:szCs w:val="22"/>
              </w:rPr>
              <w:t xml:space="preserve"> probe: teorie</w:t>
            </w:r>
            <w:r>
              <w:rPr>
                <w:rFonts w:asciiTheme="minorHAnsi" w:hAnsiTheme="minorHAnsi" w:cstheme="minorHAnsi"/>
                <w:sz w:val="22"/>
                <w:szCs w:val="22"/>
              </w:rPr>
              <w:t xml:space="preserve"> (T)</w:t>
            </w:r>
            <w:r w:rsidRPr="00F80B7B">
              <w:rPr>
                <w:rFonts w:asciiTheme="minorHAnsi" w:hAnsiTheme="minorHAnsi" w:cstheme="minorHAnsi"/>
                <w:sz w:val="22"/>
                <w:szCs w:val="22"/>
              </w:rPr>
              <w:t xml:space="preserve">, </w:t>
            </w:r>
            <w:r>
              <w:rPr>
                <w:rFonts w:asciiTheme="minorHAnsi" w:hAnsiTheme="minorHAnsi" w:cstheme="minorHAnsi"/>
                <w:sz w:val="22"/>
                <w:szCs w:val="22"/>
              </w:rPr>
              <w:t xml:space="preserve">respectiv </w:t>
            </w:r>
            <w:r w:rsidR="00713875">
              <w:rPr>
                <w:rFonts w:asciiTheme="minorHAnsi" w:hAnsiTheme="minorHAnsi" w:cstheme="minorHAnsi"/>
                <w:sz w:val="22"/>
                <w:szCs w:val="22"/>
              </w:rPr>
              <w:t>lucrări</w:t>
            </w:r>
            <w:r>
              <w:rPr>
                <w:rFonts w:asciiTheme="minorHAnsi" w:hAnsiTheme="minorHAnsi" w:cstheme="minorHAnsi"/>
                <w:sz w:val="22"/>
                <w:szCs w:val="22"/>
              </w:rPr>
              <w:t xml:space="preserve"> (</w:t>
            </w:r>
            <w:r w:rsidR="00713875">
              <w:rPr>
                <w:rFonts w:asciiTheme="minorHAnsi" w:hAnsiTheme="minorHAnsi" w:cstheme="minorHAnsi"/>
                <w:sz w:val="22"/>
                <w:szCs w:val="22"/>
              </w:rPr>
              <w:t>L</w:t>
            </w:r>
            <w:r>
              <w:rPr>
                <w:rFonts w:asciiTheme="minorHAnsi" w:hAnsiTheme="minorHAnsi" w:cstheme="minorHAnsi"/>
                <w:sz w:val="22"/>
                <w:szCs w:val="22"/>
              </w:rPr>
              <w:t>)</w:t>
            </w:r>
            <w:r w:rsidRPr="00F80B7B">
              <w:rPr>
                <w:rFonts w:asciiTheme="minorHAnsi" w:hAnsiTheme="minorHAnsi" w:cstheme="minorHAnsi"/>
                <w:sz w:val="22"/>
                <w:szCs w:val="22"/>
              </w:rPr>
              <w:t>.</w:t>
            </w:r>
          </w:p>
        </w:tc>
      </w:tr>
    </w:tbl>
    <w:p w14:paraId="0DB15261" w14:textId="77777777" w:rsidR="00A34D97" w:rsidRPr="007B641F" w:rsidRDefault="00A34D97" w:rsidP="00D22B64">
      <w:pPr>
        <w:spacing w:line="276" w:lineRule="auto"/>
        <w:jc w:val="both"/>
        <w:rPr>
          <w:rFonts w:asciiTheme="minorHAnsi" w:hAnsiTheme="minorHAnsi" w:cstheme="minorHAnsi"/>
          <w:sz w:val="22"/>
          <w:szCs w:val="22"/>
        </w:rPr>
      </w:pPr>
    </w:p>
    <w:tbl>
      <w:tblPr>
        <w:tblStyle w:val="TableGrid1"/>
        <w:tblW w:w="5000"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869"/>
        <w:gridCol w:w="1591"/>
        <w:gridCol w:w="4314"/>
        <w:gridCol w:w="1833"/>
      </w:tblGrid>
      <w:tr w:rsidR="00D22B64" w:rsidRPr="007B641F" w14:paraId="68266EB4" w14:textId="77777777" w:rsidTr="00E50E8C">
        <w:tc>
          <w:tcPr>
            <w:tcW w:w="973" w:type="pct"/>
            <w:tcBorders>
              <w:top w:val="single" w:sz="12" w:space="0" w:color="000000"/>
              <w:left w:val="single" w:sz="12" w:space="0" w:color="000000"/>
              <w:bottom w:val="nil"/>
              <w:right w:val="dotted" w:sz="4" w:space="0" w:color="808080"/>
            </w:tcBorders>
          </w:tcPr>
          <w:p w14:paraId="507D0247" w14:textId="77777777" w:rsidR="00DF6F11" w:rsidRPr="007B641F" w:rsidRDefault="00DF6F11" w:rsidP="00D22B64">
            <w:pPr>
              <w:keepNext/>
              <w:keepLines/>
              <w:spacing w:line="276" w:lineRule="auto"/>
              <w:jc w:val="center"/>
              <w:rPr>
                <w:rFonts w:asciiTheme="minorHAnsi" w:hAnsiTheme="minorHAnsi" w:cstheme="minorHAnsi"/>
                <w:b/>
                <w:sz w:val="22"/>
                <w:szCs w:val="22"/>
                <w:lang w:eastAsia="en-US"/>
              </w:rPr>
            </w:pPr>
            <w:r w:rsidRPr="007B641F">
              <w:rPr>
                <w:rFonts w:asciiTheme="minorHAnsi" w:hAnsiTheme="minorHAnsi" w:cstheme="minorHAnsi"/>
                <w:b/>
                <w:sz w:val="22"/>
                <w:szCs w:val="22"/>
                <w:lang w:eastAsia="en-US"/>
              </w:rPr>
              <w:t>Data completării:</w:t>
            </w:r>
          </w:p>
        </w:tc>
        <w:tc>
          <w:tcPr>
            <w:tcW w:w="828" w:type="pct"/>
            <w:tcBorders>
              <w:top w:val="single" w:sz="12" w:space="0" w:color="000000"/>
              <w:left w:val="dotted" w:sz="4" w:space="0" w:color="808080"/>
              <w:bottom w:val="dotted" w:sz="4" w:space="0" w:color="808080"/>
              <w:right w:val="dotted" w:sz="4" w:space="0" w:color="808080"/>
            </w:tcBorders>
            <w:vAlign w:val="center"/>
          </w:tcPr>
          <w:p w14:paraId="66CD3096" w14:textId="77777777" w:rsidR="00DF6F11" w:rsidRPr="007B641F" w:rsidRDefault="00DF6F11" w:rsidP="00D22B64">
            <w:pPr>
              <w:keepNext/>
              <w:keepLines/>
              <w:spacing w:line="276" w:lineRule="auto"/>
              <w:rPr>
                <w:rFonts w:asciiTheme="minorHAnsi" w:hAnsiTheme="minorHAnsi" w:cstheme="minorHAnsi"/>
                <w:b/>
                <w:sz w:val="22"/>
                <w:szCs w:val="22"/>
                <w:lang w:eastAsia="en-US"/>
              </w:rPr>
            </w:pPr>
            <w:r w:rsidRPr="007B641F">
              <w:rPr>
                <w:rFonts w:asciiTheme="minorHAnsi" w:hAnsiTheme="minorHAnsi" w:cstheme="minorHAnsi"/>
                <w:b/>
                <w:sz w:val="22"/>
                <w:szCs w:val="22"/>
                <w:lang w:eastAsia="en-US"/>
              </w:rPr>
              <w:t>Titulari</w:t>
            </w:r>
          </w:p>
        </w:tc>
        <w:tc>
          <w:tcPr>
            <w:tcW w:w="2245" w:type="pct"/>
            <w:tcBorders>
              <w:top w:val="single" w:sz="12" w:space="0" w:color="000000"/>
              <w:left w:val="dotted" w:sz="4" w:space="0" w:color="808080"/>
              <w:bottom w:val="dotted" w:sz="4" w:space="0" w:color="808080"/>
              <w:right w:val="dotted" w:sz="4" w:space="0" w:color="808080"/>
            </w:tcBorders>
            <w:vAlign w:val="center"/>
          </w:tcPr>
          <w:p w14:paraId="68CDDFAE" w14:textId="69BC3D06" w:rsidR="00DF6F11" w:rsidRPr="007B641F" w:rsidRDefault="006B6E47" w:rsidP="00D22B64">
            <w:pPr>
              <w:keepNext/>
              <w:keepLines/>
              <w:spacing w:line="276" w:lineRule="auto"/>
              <w:rPr>
                <w:rFonts w:asciiTheme="minorHAnsi" w:hAnsiTheme="minorHAnsi" w:cstheme="minorHAnsi"/>
                <w:b/>
                <w:sz w:val="22"/>
                <w:szCs w:val="22"/>
                <w:lang w:eastAsia="en-US"/>
              </w:rPr>
            </w:pPr>
            <w:r w:rsidRPr="007B641F">
              <w:rPr>
                <w:rFonts w:asciiTheme="minorHAnsi" w:hAnsiTheme="minorHAnsi" w:cstheme="minorHAnsi"/>
                <w:b/>
                <w:sz w:val="22"/>
                <w:szCs w:val="22"/>
                <w:lang w:eastAsia="en-US"/>
              </w:rPr>
              <w:t>grad didactic, t</w:t>
            </w:r>
            <w:r w:rsidR="00DF6F11" w:rsidRPr="007B641F">
              <w:rPr>
                <w:rFonts w:asciiTheme="minorHAnsi" w:hAnsiTheme="minorHAnsi" w:cstheme="minorHAnsi"/>
                <w:b/>
                <w:sz w:val="22"/>
                <w:szCs w:val="22"/>
                <w:lang w:eastAsia="en-US"/>
              </w:rPr>
              <w:t>itlu Prenume NUME</w:t>
            </w:r>
          </w:p>
        </w:tc>
        <w:tc>
          <w:tcPr>
            <w:tcW w:w="954" w:type="pct"/>
            <w:tcBorders>
              <w:top w:val="single" w:sz="12" w:space="0" w:color="000000"/>
              <w:left w:val="dotted" w:sz="4" w:space="0" w:color="808080"/>
              <w:bottom w:val="dotted" w:sz="4" w:space="0" w:color="808080"/>
              <w:right w:val="single" w:sz="12" w:space="0" w:color="000000"/>
            </w:tcBorders>
            <w:vAlign w:val="center"/>
          </w:tcPr>
          <w:p w14:paraId="3D0AF359" w14:textId="77777777" w:rsidR="00DF6F11" w:rsidRPr="007B641F" w:rsidRDefault="00DF6F11" w:rsidP="00D22B64">
            <w:pPr>
              <w:keepNext/>
              <w:keepLines/>
              <w:spacing w:line="276" w:lineRule="auto"/>
              <w:jc w:val="center"/>
              <w:rPr>
                <w:rFonts w:asciiTheme="minorHAnsi" w:hAnsiTheme="minorHAnsi" w:cstheme="minorHAnsi"/>
                <w:b/>
                <w:sz w:val="22"/>
                <w:szCs w:val="22"/>
                <w:lang w:eastAsia="en-US"/>
              </w:rPr>
            </w:pPr>
            <w:r w:rsidRPr="007B641F">
              <w:rPr>
                <w:rFonts w:asciiTheme="minorHAnsi" w:hAnsiTheme="minorHAnsi" w:cstheme="minorHAnsi"/>
                <w:b/>
                <w:sz w:val="22"/>
                <w:szCs w:val="22"/>
                <w:lang w:eastAsia="en-US"/>
              </w:rPr>
              <w:t>Semnătura</w:t>
            </w:r>
          </w:p>
        </w:tc>
      </w:tr>
      <w:tr w:rsidR="00D22B64" w:rsidRPr="007B641F" w14:paraId="3F411050" w14:textId="77777777" w:rsidTr="00E50E8C">
        <w:trPr>
          <w:trHeight w:val="397"/>
        </w:trPr>
        <w:tc>
          <w:tcPr>
            <w:tcW w:w="973" w:type="pct"/>
            <w:tcBorders>
              <w:top w:val="nil"/>
              <w:left w:val="single" w:sz="12" w:space="0" w:color="000000"/>
              <w:bottom w:val="nil"/>
              <w:right w:val="dotted" w:sz="4" w:space="0" w:color="808080"/>
            </w:tcBorders>
          </w:tcPr>
          <w:p w14:paraId="2571D346" w14:textId="6CB14FB9" w:rsidR="00DF6F11" w:rsidRPr="007B641F" w:rsidRDefault="00713875" w:rsidP="00D22B64">
            <w:pPr>
              <w:keepNext/>
              <w:keepLines/>
              <w:spacing w:line="276" w:lineRule="auto"/>
              <w:jc w:val="center"/>
              <w:rPr>
                <w:rFonts w:asciiTheme="minorHAnsi" w:hAnsiTheme="minorHAnsi" w:cstheme="minorHAnsi"/>
                <w:sz w:val="22"/>
                <w:szCs w:val="22"/>
                <w:lang w:eastAsia="en-US"/>
              </w:rPr>
            </w:pPr>
            <w:r>
              <w:rPr>
                <w:rFonts w:asciiTheme="minorHAnsi" w:hAnsiTheme="minorHAnsi" w:cstheme="minorHAnsi"/>
                <w:sz w:val="22"/>
                <w:szCs w:val="22"/>
                <w:lang w:eastAsia="en-US"/>
              </w:rPr>
              <w:t>18</w:t>
            </w:r>
            <w:r w:rsidR="00DF6F11" w:rsidRPr="007B641F">
              <w:rPr>
                <w:rFonts w:asciiTheme="minorHAnsi" w:hAnsiTheme="minorHAnsi" w:cstheme="minorHAnsi"/>
                <w:sz w:val="22"/>
                <w:szCs w:val="22"/>
                <w:lang w:eastAsia="en-US"/>
              </w:rPr>
              <w:t>.</w:t>
            </w:r>
            <w:r w:rsidR="004F2CBD">
              <w:rPr>
                <w:rFonts w:asciiTheme="minorHAnsi" w:hAnsiTheme="minorHAnsi" w:cstheme="minorHAnsi"/>
                <w:sz w:val="22"/>
                <w:szCs w:val="22"/>
                <w:lang w:eastAsia="en-US"/>
              </w:rPr>
              <w:t>0</w:t>
            </w:r>
            <w:r>
              <w:rPr>
                <w:rFonts w:asciiTheme="minorHAnsi" w:hAnsiTheme="minorHAnsi" w:cstheme="minorHAnsi"/>
                <w:sz w:val="22"/>
                <w:szCs w:val="22"/>
                <w:lang w:eastAsia="en-US"/>
              </w:rPr>
              <w:t>6</w:t>
            </w:r>
            <w:r w:rsidR="00DF6F11" w:rsidRPr="007B641F">
              <w:rPr>
                <w:rFonts w:asciiTheme="minorHAnsi" w:hAnsiTheme="minorHAnsi" w:cstheme="minorHAnsi"/>
                <w:sz w:val="22"/>
                <w:szCs w:val="22"/>
                <w:lang w:eastAsia="en-US"/>
              </w:rPr>
              <w:t>.</w:t>
            </w:r>
            <w:r w:rsidR="004F2CBD">
              <w:rPr>
                <w:rFonts w:asciiTheme="minorHAnsi" w:hAnsiTheme="minorHAnsi" w:cstheme="minorHAnsi"/>
                <w:sz w:val="22"/>
                <w:szCs w:val="22"/>
                <w:lang w:eastAsia="en-US"/>
              </w:rPr>
              <w:t>2026</w:t>
            </w:r>
          </w:p>
        </w:tc>
        <w:tc>
          <w:tcPr>
            <w:tcW w:w="828" w:type="pct"/>
            <w:tcBorders>
              <w:top w:val="dotted" w:sz="4" w:space="0" w:color="808080"/>
              <w:left w:val="dotted" w:sz="4" w:space="0" w:color="808080"/>
              <w:bottom w:val="dotted" w:sz="4" w:space="0" w:color="808080"/>
              <w:right w:val="dotted" w:sz="4" w:space="0" w:color="808080"/>
            </w:tcBorders>
            <w:vAlign w:val="center"/>
          </w:tcPr>
          <w:p w14:paraId="1AC2DCC7" w14:textId="77777777" w:rsidR="00DF6F11" w:rsidRPr="007B641F" w:rsidRDefault="00DF6F11" w:rsidP="00D22B64">
            <w:pPr>
              <w:keepNext/>
              <w:keepLines/>
              <w:spacing w:line="276" w:lineRule="auto"/>
              <w:rPr>
                <w:rFonts w:asciiTheme="minorHAnsi" w:hAnsiTheme="minorHAnsi" w:cstheme="minorHAnsi"/>
                <w:sz w:val="22"/>
                <w:szCs w:val="22"/>
                <w:lang w:eastAsia="en-US"/>
              </w:rPr>
            </w:pPr>
            <w:r w:rsidRPr="007B641F">
              <w:rPr>
                <w:rFonts w:asciiTheme="minorHAnsi" w:hAnsiTheme="minorHAnsi" w:cstheme="minorHAnsi"/>
                <w:sz w:val="22"/>
                <w:szCs w:val="22"/>
                <w:lang w:eastAsia="en-US"/>
              </w:rPr>
              <w:t>Curs</w:t>
            </w:r>
          </w:p>
        </w:tc>
        <w:tc>
          <w:tcPr>
            <w:tcW w:w="2245" w:type="pct"/>
            <w:tcBorders>
              <w:top w:val="dotted" w:sz="4" w:space="0" w:color="808080"/>
              <w:left w:val="dotted" w:sz="4" w:space="0" w:color="808080"/>
              <w:bottom w:val="dotted" w:sz="4" w:space="0" w:color="808080"/>
              <w:right w:val="dotted" w:sz="4" w:space="0" w:color="808080"/>
            </w:tcBorders>
            <w:vAlign w:val="center"/>
          </w:tcPr>
          <w:p w14:paraId="409C888C" w14:textId="70E73ADD" w:rsidR="00DF6F11" w:rsidRPr="004F2CBD" w:rsidRDefault="004F2CBD" w:rsidP="00D22B64">
            <w:pPr>
              <w:keepNext/>
              <w:keepLines/>
              <w:spacing w:line="276" w:lineRule="auto"/>
              <w:rPr>
                <w:rFonts w:asciiTheme="minorHAnsi" w:hAnsiTheme="minorHAnsi" w:cstheme="minorHAnsi"/>
                <w:sz w:val="22"/>
                <w:szCs w:val="22"/>
                <w:lang w:val="hu-HU" w:eastAsia="en-US"/>
              </w:rPr>
            </w:pPr>
            <w:r>
              <w:rPr>
                <w:rFonts w:asciiTheme="minorHAnsi" w:hAnsiTheme="minorHAnsi" w:cstheme="minorHAnsi"/>
                <w:sz w:val="22"/>
                <w:szCs w:val="22"/>
                <w:lang w:eastAsia="en-US"/>
              </w:rPr>
              <w:t>Ș.L., Dr. ing. Orb</w:t>
            </w:r>
            <w:r>
              <w:rPr>
                <w:rFonts w:asciiTheme="minorHAnsi" w:hAnsiTheme="minorHAnsi" w:cstheme="minorHAnsi"/>
                <w:sz w:val="22"/>
                <w:szCs w:val="22"/>
                <w:lang w:val="hu-HU" w:eastAsia="en-US"/>
              </w:rPr>
              <w:t>án Zsolt László</w:t>
            </w:r>
          </w:p>
        </w:tc>
        <w:tc>
          <w:tcPr>
            <w:tcW w:w="954" w:type="pct"/>
            <w:tcBorders>
              <w:top w:val="dotted" w:sz="4" w:space="0" w:color="808080"/>
              <w:left w:val="dotted" w:sz="4" w:space="0" w:color="808080"/>
              <w:bottom w:val="dotted" w:sz="4" w:space="0" w:color="808080"/>
              <w:right w:val="single" w:sz="12" w:space="0" w:color="000000"/>
            </w:tcBorders>
            <w:vAlign w:val="center"/>
          </w:tcPr>
          <w:p w14:paraId="502F3CEC" w14:textId="77777777" w:rsidR="00DF6F11" w:rsidRPr="007B641F" w:rsidRDefault="00DF6F11" w:rsidP="00D22B64">
            <w:pPr>
              <w:keepNext/>
              <w:keepLines/>
              <w:spacing w:line="276" w:lineRule="auto"/>
              <w:rPr>
                <w:rFonts w:asciiTheme="minorHAnsi" w:hAnsiTheme="minorHAnsi" w:cstheme="minorHAnsi"/>
                <w:sz w:val="22"/>
                <w:szCs w:val="22"/>
                <w:lang w:eastAsia="en-US"/>
              </w:rPr>
            </w:pPr>
          </w:p>
        </w:tc>
      </w:tr>
      <w:tr w:rsidR="00D22B64" w:rsidRPr="007B641F" w14:paraId="2A36100C" w14:textId="77777777" w:rsidTr="00E50E8C">
        <w:trPr>
          <w:trHeight w:val="397"/>
        </w:trPr>
        <w:tc>
          <w:tcPr>
            <w:tcW w:w="973" w:type="pct"/>
            <w:tcBorders>
              <w:top w:val="nil"/>
              <w:left w:val="single" w:sz="12" w:space="0" w:color="000000"/>
              <w:bottom w:val="single" w:sz="12" w:space="0" w:color="000000"/>
              <w:right w:val="dotted" w:sz="4" w:space="0" w:color="808080"/>
            </w:tcBorders>
          </w:tcPr>
          <w:p w14:paraId="26E467E7" w14:textId="77777777" w:rsidR="00DF6F11" w:rsidRPr="007B641F" w:rsidRDefault="00DF6F11" w:rsidP="00D22B64">
            <w:pPr>
              <w:keepNext/>
              <w:keepLines/>
              <w:spacing w:line="276" w:lineRule="auto"/>
              <w:rPr>
                <w:rFonts w:asciiTheme="minorHAnsi" w:hAnsiTheme="minorHAnsi" w:cstheme="minorHAnsi"/>
                <w:sz w:val="22"/>
                <w:szCs w:val="22"/>
                <w:lang w:eastAsia="en-US"/>
              </w:rPr>
            </w:pPr>
          </w:p>
        </w:tc>
        <w:tc>
          <w:tcPr>
            <w:tcW w:w="828" w:type="pct"/>
            <w:tcBorders>
              <w:top w:val="dotted" w:sz="4" w:space="0" w:color="808080"/>
              <w:left w:val="dotted" w:sz="4" w:space="0" w:color="808080"/>
              <w:bottom w:val="single" w:sz="12" w:space="0" w:color="000000"/>
              <w:right w:val="dotted" w:sz="4" w:space="0" w:color="808080"/>
            </w:tcBorders>
            <w:vAlign w:val="center"/>
          </w:tcPr>
          <w:p w14:paraId="2372D965" w14:textId="0F705BFA" w:rsidR="00DF6F11" w:rsidRPr="004F2CBD" w:rsidRDefault="004F2CBD" w:rsidP="00D22B64">
            <w:pPr>
              <w:keepNext/>
              <w:keepLines/>
              <w:spacing w:line="276" w:lineRule="auto"/>
              <w:rPr>
                <w:rFonts w:asciiTheme="minorHAnsi" w:hAnsiTheme="minorHAnsi" w:cstheme="minorHAnsi"/>
                <w:sz w:val="22"/>
                <w:szCs w:val="22"/>
                <w:lang w:val="en-US" w:eastAsia="en-US"/>
              </w:rPr>
            </w:pPr>
            <w:r>
              <w:rPr>
                <w:rFonts w:asciiTheme="minorHAnsi" w:hAnsiTheme="minorHAnsi" w:cstheme="minorHAnsi"/>
                <w:sz w:val="22"/>
                <w:szCs w:val="22"/>
                <w:lang w:eastAsia="en-US"/>
              </w:rPr>
              <w:t>Aplicații</w:t>
            </w:r>
          </w:p>
        </w:tc>
        <w:tc>
          <w:tcPr>
            <w:tcW w:w="2245" w:type="pct"/>
            <w:tcBorders>
              <w:top w:val="dotted" w:sz="4" w:space="0" w:color="808080"/>
              <w:left w:val="dotted" w:sz="4" w:space="0" w:color="808080"/>
              <w:bottom w:val="single" w:sz="12" w:space="0" w:color="000000"/>
              <w:right w:val="dotted" w:sz="4" w:space="0" w:color="808080"/>
            </w:tcBorders>
            <w:vAlign w:val="center"/>
          </w:tcPr>
          <w:p w14:paraId="080AAE51" w14:textId="029CD071" w:rsidR="00DF6F11" w:rsidRPr="007B641F" w:rsidRDefault="004F2CBD" w:rsidP="00D22B64">
            <w:pPr>
              <w:keepNext/>
              <w:keepLines/>
              <w:spacing w:line="276" w:lineRule="auto"/>
              <w:rPr>
                <w:rFonts w:asciiTheme="minorHAnsi" w:hAnsiTheme="minorHAnsi" w:cstheme="minorHAnsi"/>
                <w:sz w:val="22"/>
                <w:szCs w:val="22"/>
                <w:lang w:eastAsia="en-US"/>
              </w:rPr>
            </w:pPr>
            <w:r>
              <w:rPr>
                <w:rFonts w:asciiTheme="minorHAnsi" w:hAnsiTheme="minorHAnsi" w:cstheme="minorHAnsi"/>
                <w:sz w:val="22"/>
                <w:szCs w:val="22"/>
                <w:lang w:eastAsia="en-US"/>
              </w:rPr>
              <w:t>Ș.L., Dr. ing. Orb</w:t>
            </w:r>
            <w:r>
              <w:rPr>
                <w:rFonts w:asciiTheme="minorHAnsi" w:hAnsiTheme="minorHAnsi" w:cstheme="minorHAnsi"/>
                <w:sz w:val="22"/>
                <w:szCs w:val="22"/>
                <w:lang w:val="hu-HU" w:eastAsia="en-US"/>
              </w:rPr>
              <w:t>án Zsolt László</w:t>
            </w:r>
          </w:p>
        </w:tc>
        <w:tc>
          <w:tcPr>
            <w:tcW w:w="954" w:type="pct"/>
            <w:tcBorders>
              <w:top w:val="dotted" w:sz="4" w:space="0" w:color="808080"/>
              <w:left w:val="dotted" w:sz="4" w:space="0" w:color="808080"/>
              <w:bottom w:val="single" w:sz="12" w:space="0" w:color="000000"/>
              <w:right w:val="single" w:sz="12" w:space="0" w:color="000000"/>
            </w:tcBorders>
            <w:vAlign w:val="center"/>
          </w:tcPr>
          <w:p w14:paraId="1CCE1CDD" w14:textId="77777777" w:rsidR="00DF6F11" w:rsidRPr="007B641F" w:rsidRDefault="00DF6F11" w:rsidP="00D22B64">
            <w:pPr>
              <w:keepNext/>
              <w:keepLines/>
              <w:spacing w:line="276" w:lineRule="auto"/>
              <w:rPr>
                <w:rFonts w:asciiTheme="minorHAnsi" w:hAnsiTheme="minorHAnsi" w:cstheme="minorHAnsi"/>
                <w:sz w:val="22"/>
                <w:szCs w:val="22"/>
                <w:lang w:eastAsia="en-US"/>
              </w:rPr>
            </w:pPr>
          </w:p>
        </w:tc>
      </w:tr>
    </w:tbl>
    <w:p w14:paraId="771253F4" w14:textId="77777777" w:rsidR="00DF6F11" w:rsidRPr="007B641F" w:rsidRDefault="00DF6F11" w:rsidP="00D22B64">
      <w:pPr>
        <w:spacing w:line="276" w:lineRule="auto"/>
        <w:rPr>
          <w:rFonts w:asciiTheme="minorHAnsi" w:hAnsiTheme="minorHAnsi" w:cstheme="minorHAnsi"/>
          <w:sz w:val="22"/>
          <w:szCs w:val="22"/>
        </w:rPr>
      </w:pPr>
    </w:p>
    <w:tbl>
      <w:tblPr>
        <w:tblStyle w:val="TableGrid2"/>
        <w:tblW w:w="5000" w:type="pct"/>
        <w:tblBorders>
          <w:top w:val="single" w:sz="12" w:space="0" w:color="000000"/>
          <w:left w:val="single" w:sz="12" w:space="0" w:color="000000"/>
          <w:bottom w:val="single" w:sz="12" w:space="0" w:color="000000"/>
          <w:right w:val="single" w:sz="12" w:space="0" w:color="000000"/>
          <w:insideH w:val="none" w:sz="0" w:space="0" w:color="auto"/>
          <w:insideV w:val="none" w:sz="0" w:space="0" w:color="auto"/>
        </w:tblBorders>
        <w:tblLook w:val="04A0" w:firstRow="1" w:lastRow="0" w:firstColumn="1" w:lastColumn="0" w:noHBand="0" w:noVBand="1"/>
      </w:tblPr>
      <w:tblGrid>
        <w:gridCol w:w="5653"/>
        <w:gridCol w:w="3954"/>
      </w:tblGrid>
      <w:tr w:rsidR="00016E21" w:rsidRPr="007B641F" w14:paraId="2E48E5AD" w14:textId="77777777" w:rsidTr="00016E21">
        <w:trPr>
          <w:trHeight w:val="834"/>
        </w:trPr>
        <w:tc>
          <w:tcPr>
            <w:tcW w:w="2942" w:type="pct"/>
          </w:tcPr>
          <w:p w14:paraId="2CE3EE58" w14:textId="7B70915F" w:rsidR="00016E21" w:rsidRPr="007B641F" w:rsidRDefault="00016E21" w:rsidP="00EE1153">
            <w:pPr>
              <w:keepNext/>
              <w:keepLines/>
              <w:spacing w:line="276" w:lineRule="auto"/>
              <w:rPr>
                <w:rFonts w:asciiTheme="minorHAnsi" w:hAnsiTheme="minorHAnsi" w:cstheme="minorHAnsi"/>
                <w:sz w:val="22"/>
                <w:szCs w:val="22"/>
                <w:lang w:eastAsia="en-US"/>
              </w:rPr>
            </w:pPr>
            <w:r w:rsidRPr="007B641F">
              <w:rPr>
                <w:rFonts w:asciiTheme="minorHAnsi" w:hAnsiTheme="minorHAnsi" w:cstheme="minorHAnsi"/>
                <w:sz w:val="22"/>
                <w:szCs w:val="22"/>
                <w:lang w:eastAsia="en-US"/>
              </w:rPr>
              <w:t>Avizul Directorului departamentului care coordonează disciplina, doar dacă acesta diferă de departamentul organizator al programului de studii</w:t>
            </w:r>
          </w:p>
        </w:tc>
        <w:tc>
          <w:tcPr>
            <w:tcW w:w="2058" w:type="pct"/>
          </w:tcPr>
          <w:p w14:paraId="3F3B6F2D" w14:textId="63108DFA" w:rsidR="00016E21" w:rsidRPr="007B641F" w:rsidRDefault="00016E21" w:rsidP="00EE1153">
            <w:pPr>
              <w:keepNext/>
              <w:keepLines/>
              <w:spacing w:line="276" w:lineRule="auto"/>
              <w:rPr>
                <w:rFonts w:asciiTheme="minorHAnsi" w:hAnsiTheme="minorHAnsi" w:cstheme="minorHAnsi"/>
                <w:sz w:val="22"/>
                <w:szCs w:val="22"/>
                <w:lang w:eastAsia="en-US"/>
              </w:rPr>
            </w:pPr>
            <w:r w:rsidRPr="007B641F">
              <w:rPr>
                <w:rFonts w:asciiTheme="minorHAnsi" w:hAnsiTheme="minorHAnsi" w:cstheme="minorHAnsi"/>
                <w:sz w:val="22"/>
                <w:szCs w:val="22"/>
                <w:lang w:eastAsia="en-US"/>
              </w:rPr>
              <w:t xml:space="preserve">Director Departament </w:t>
            </w:r>
          </w:p>
          <w:p w14:paraId="6624D694" w14:textId="3F74A24F" w:rsidR="00016E21" w:rsidRPr="007B641F" w:rsidRDefault="00016E21" w:rsidP="00EE1153">
            <w:pPr>
              <w:keepNext/>
              <w:keepLines/>
              <w:spacing w:line="276" w:lineRule="auto"/>
              <w:rPr>
                <w:rFonts w:asciiTheme="minorHAnsi" w:hAnsiTheme="minorHAnsi" w:cstheme="minorHAnsi"/>
                <w:bCs/>
                <w:sz w:val="22"/>
                <w:szCs w:val="22"/>
                <w:lang w:eastAsia="en-US"/>
              </w:rPr>
            </w:pPr>
          </w:p>
        </w:tc>
      </w:tr>
    </w:tbl>
    <w:p w14:paraId="0F57CDBC" w14:textId="77777777" w:rsidR="00016E21" w:rsidRPr="007B641F" w:rsidRDefault="00016E21" w:rsidP="00D22B64">
      <w:pPr>
        <w:spacing w:line="276" w:lineRule="auto"/>
        <w:rPr>
          <w:rFonts w:asciiTheme="minorHAnsi" w:hAnsiTheme="minorHAnsi" w:cstheme="minorHAnsi"/>
          <w:sz w:val="22"/>
          <w:szCs w:val="22"/>
        </w:rPr>
      </w:pPr>
    </w:p>
    <w:tbl>
      <w:tblPr>
        <w:tblStyle w:val="TableGrid2"/>
        <w:tblW w:w="5000" w:type="pct"/>
        <w:tblBorders>
          <w:top w:val="single" w:sz="12" w:space="0" w:color="000000"/>
          <w:left w:val="single" w:sz="12" w:space="0" w:color="000000"/>
          <w:bottom w:val="single" w:sz="12" w:space="0" w:color="000000"/>
          <w:right w:val="single" w:sz="12" w:space="0" w:color="000000"/>
          <w:insideH w:val="none" w:sz="0" w:space="0" w:color="auto"/>
          <w:insideV w:val="none" w:sz="0" w:space="0" w:color="auto"/>
        </w:tblBorders>
        <w:tblLook w:val="04A0" w:firstRow="1" w:lastRow="0" w:firstColumn="1" w:lastColumn="0" w:noHBand="0" w:noVBand="1"/>
      </w:tblPr>
      <w:tblGrid>
        <w:gridCol w:w="5653"/>
        <w:gridCol w:w="3954"/>
      </w:tblGrid>
      <w:tr w:rsidR="00D22B64" w:rsidRPr="007B641F" w14:paraId="516B075B" w14:textId="77777777" w:rsidTr="00D639B4">
        <w:trPr>
          <w:trHeight w:val="1373"/>
        </w:trPr>
        <w:tc>
          <w:tcPr>
            <w:tcW w:w="2942" w:type="pct"/>
          </w:tcPr>
          <w:p w14:paraId="152BAF4E" w14:textId="50864FF2" w:rsidR="00DF6F11" w:rsidRPr="007B641F" w:rsidRDefault="00DF6F11" w:rsidP="00D22B64">
            <w:pPr>
              <w:keepNext/>
              <w:keepLines/>
              <w:spacing w:line="276" w:lineRule="auto"/>
              <w:rPr>
                <w:rFonts w:asciiTheme="minorHAnsi" w:hAnsiTheme="minorHAnsi" w:cstheme="minorHAnsi"/>
                <w:sz w:val="22"/>
                <w:szCs w:val="22"/>
                <w:lang w:eastAsia="en-US"/>
              </w:rPr>
            </w:pPr>
            <w:r w:rsidRPr="007B641F">
              <w:rPr>
                <w:rFonts w:asciiTheme="minorHAnsi" w:hAnsiTheme="minorHAnsi" w:cstheme="minorHAnsi"/>
                <w:sz w:val="22"/>
                <w:szCs w:val="22"/>
                <w:lang w:eastAsia="en-US"/>
              </w:rPr>
              <w:t>Data avizării în Consiliul Departamentului</w:t>
            </w:r>
          </w:p>
          <w:p w14:paraId="36A9B62F" w14:textId="450BCBC7" w:rsidR="00DF6F11" w:rsidRPr="007B641F" w:rsidRDefault="00B913F3" w:rsidP="00B913F3">
            <w:pPr>
              <w:keepNext/>
              <w:keepLines/>
              <w:spacing w:line="276" w:lineRule="auto"/>
              <w:rPr>
                <w:rFonts w:asciiTheme="minorHAnsi" w:hAnsiTheme="minorHAnsi" w:cstheme="minorHAnsi"/>
                <w:sz w:val="22"/>
                <w:szCs w:val="22"/>
                <w:lang w:eastAsia="en-US"/>
              </w:rPr>
            </w:pPr>
            <w:r>
              <w:rPr>
                <w:rFonts w:asciiTheme="minorHAnsi" w:hAnsiTheme="minorHAnsi" w:cstheme="minorHAnsi"/>
                <w:sz w:val="22"/>
                <w:szCs w:val="22"/>
                <w:lang w:eastAsia="en-US"/>
              </w:rPr>
              <w:t xml:space="preserve">22 </w:t>
            </w:r>
            <w:r w:rsidR="004F2CBD">
              <w:rPr>
                <w:rFonts w:asciiTheme="minorHAnsi" w:hAnsiTheme="minorHAnsi" w:cstheme="minorHAnsi"/>
                <w:sz w:val="22"/>
                <w:szCs w:val="22"/>
                <w:lang w:eastAsia="en-US"/>
              </w:rPr>
              <w:t>Iunie 2026</w:t>
            </w:r>
          </w:p>
        </w:tc>
        <w:tc>
          <w:tcPr>
            <w:tcW w:w="2058" w:type="pct"/>
          </w:tcPr>
          <w:p w14:paraId="27BEEB01" w14:textId="5D7494D8" w:rsidR="00DF6F11" w:rsidRPr="007B641F" w:rsidRDefault="00DF6F11" w:rsidP="00D22B64">
            <w:pPr>
              <w:keepNext/>
              <w:keepLines/>
              <w:spacing w:line="276" w:lineRule="auto"/>
              <w:rPr>
                <w:rFonts w:asciiTheme="minorHAnsi" w:hAnsiTheme="minorHAnsi" w:cstheme="minorHAnsi"/>
                <w:sz w:val="22"/>
                <w:szCs w:val="22"/>
                <w:lang w:eastAsia="en-US"/>
              </w:rPr>
            </w:pPr>
            <w:r w:rsidRPr="007B641F">
              <w:rPr>
                <w:rFonts w:asciiTheme="minorHAnsi" w:hAnsiTheme="minorHAnsi" w:cstheme="minorHAnsi"/>
                <w:sz w:val="22"/>
                <w:szCs w:val="22"/>
                <w:lang w:eastAsia="en-US"/>
              </w:rPr>
              <w:t xml:space="preserve">Director Departament </w:t>
            </w:r>
            <w:r w:rsidR="004D7FFD">
              <w:rPr>
                <w:rFonts w:asciiTheme="minorHAnsi" w:hAnsiTheme="minorHAnsi" w:cstheme="minorHAnsi"/>
                <w:sz w:val="22"/>
                <w:szCs w:val="22"/>
                <w:lang w:eastAsia="en-US"/>
              </w:rPr>
              <w:t>Structuri</w:t>
            </w:r>
          </w:p>
          <w:p w14:paraId="1B34BE08" w14:textId="1F25332C" w:rsidR="00DF6F11" w:rsidRPr="007B641F" w:rsidRDefault="004F2CBD" w:rsidP="00D22B64">
            <w:pPr>
              <w:keepNext/>
              <w:keepLines/>
              <w:spacing w:line="276" w:lineRule="auto"/>
              <w:rPr>
                <w:rFonts w:asciiTheme="minorHAnsi" w:hAnsiTheme="minorHAnsi" w:cstheme="minorHAnsi"/>
                <w:bCs/>
                <w:sz w:val="22"/>
                <w:szCs w:val="22"/>
                <w:lang w:eastAsia="en-US"/>
              </w:rPr>
            </w:pPr>
            <w:r>
              <w:t xml:space="preserve">Conf.dr.ing. </w:t>
            </w:r>
            <w:r w:rsidR="00713875" w:rsidRPr="00713875">
              <w:t>Attila PUSKAS</w:t>
            </w:r>
          </w:p>
        </w:tc>
      </w:tr>
      <w:tr w:rsidR="00D22B64" w:rsidRPr="007B641F" w14:paraId="546CA1AB" w14:textId="77777777" w:rsidTr="00D639B4">
        <w:trPr>
          <w:trHeight w:val="1373"/>
        </w:trPr>
        <w:tc>
          <w:tcPr>
            <w:tcW w:w="2942" w:type="pct"/>
          </w:tcPr>
          <w:p w14:paraId="0D6F6876" w14:textId="4E213E31" w:rsidR="00DF6F11" w:rsidRPr="007B641F" w:rsidRDefault="00DF6F11" w:rsidP="00D22B64">
            <w:pPr>
              <w:keepNext/>
              <w:keepLines/>
              <w:spacing w:line="276" w:lineRule="auto"/>
              <w:rPr>
                <w:rFonts w:asciiTheme="minorHAnsi" w:hAnsiTheme="minorHAnsi" w:cstheme="minorHAnsi"/>
                <w:sz w:val="22"/>
                <w:szCs w:val="22"/>
                <w:lang w:eastAsia="en-US"/>
              </w:rPr>
            </w:pPr>
            <w:r w:rsidRPr="007B641F">
              <w:rPr>
                <w:rFonts w:asciiTheme="minorHAnsi" w:hAnsiTheme="minorHAnsi" w:cstheme="minorHAnsi"/>
                <w:sz w:val="22"/>
                <w:szCs w:val="22"/>
                <w:lang w:eastAsia="en-US"/>
              </w:rPr>
              <w:t>Data aprobării în Consiliul Facultă</w:t>
            </w:r>
            <w:r w:rsidR="0012489D" w:rsidRPr="007B641F">
              <w:rPr>
                <w:rFonts w:asciiTheme="minorHAnsi" w:hAnsiTheme="minorHAnsi" w:cstheme="minorHAnsi"/>
                <w:sz w:val="22"/>
                <w:szCs w:val="22"/>
                <w:lang w:eastAsia="en-US"/>
              </w:rPr>
              <w:t>ț</w:t>
            </w:r>
            <w:r w:rsidRPr="007B641F">
              <w:rPr>
                <w:rFonts w:asciiTheme="minorHAnsi" w:hAnsiTheme="minorHAnsi" w:cstheme="minorHAnsi"/>
                <w:sz w:val="22"/>
                <w:szCs w:val="22"/>
                <w:lang w:eastAsia="en-US"/>
              </w:rPr>
              <w:t>ii</w:t>
            </w:r>
            <w:r w:rsidR="00713875">
              <w:rPr>
                <w:rFonts w:asciiTheme="minorHAnsi" w:hAnsiTheme="minorHAnsi" w:cstheme="minorHAnsi"/>
                <w:sz w:val="22"/>
                <w:szCs w:val="22"/>
                <w:lang w:eastAsia="en-US"/>
              </w:rPr>
              <w:t xml:space="preserve"> de Construcții</w:t>
            </w:r>
          </w:p>
          <w:p w14:paraId="5D29958B" w14:textId="4ACC054B" w:rsidR="00DF6F11" w:rsidRPr="007B641F" w:rsidRDefault="00B913F3" w:rsidP="00B913F3">
            <w:pPr>
              <w:keepNext/>
              <w:keepLines/>
              <w:spacing w:line="276" w:lineRule="auto"/>
              <w:rPr>
                <w:rFonts w:asciiTheme="minorHAnsi" w:hAnsiTheme="minorHAnsi" w:cstheme="minorHAnsi"/>
                <w:sz w:val="22"/>
                <w:szCs w:val="22"/>
                <w:lang w:eastAsia="en-US"/>
              </w:rPr>
            </w:pPr>
            <w:r>
              <w:rPr>
                <w:rFonts w:asciiTheme="minorHAnsi" w:hAnsiTheme="minorHAnsi" w:cstheme="minorHAnsi"/>
                <w:sz w:val="22"/>
                <w:szCs w:val="22"/>
                <w:lang w:eastAsia="en-US"/>
              </w:rPr>
              <w:t xml:space="preserve">24 </w:t>
            </w:r>
            <w:r w:rsidR="004F2CBD">
              <w:rPr>
                <w:rFonts w:asciiTheme="minorHAnsi" w:hAnsiTheme="minorHAnsi" w:cstheme="minorHAnsi"/>
                <w:sz w:val="22"/>
                <w:szCs w:val="22"/>
                <w:lang w:eastAsia="en-US"/>
              </w:rPr>
              <w:t>Iunie 2026</w:t>
            </w:r>
          </w:p>
        </w:tc>
        <w:tc>
          <w:tcPr>
            <w:tcW w:w="2058" w:type="pct"/>
          </w:tcPr>
          <w:p w14:paraId="7B6BF56B" w14:textId="58F031AD" w:rsidR="00DF6F11" w:rsidRPr="007B641F" w:rsidRDefault="00DF6F11" w:rsidP="00D22B64">
            <w:pPr>
              <w:keepNext/>
              <w:keepLines/>
              <w:spacing w:line="276" w:lineRule="auto"/>
              <w:rPr>
                <w:rFonts w:asciiTheme="minorHAnsi" w:hAnsiTheme="minorHAnsi" w:cstheme="minorHAnsi"/>
                <w:sz w:val="22"/>
                <w:szCs w:val="22"/>
                <w:lang w:eastAsia="en-US"/>
              </w:rPr>
            </w:pPr>
            <w:r w:rsidRPr="007B641F">
              <w:rPr>
                <w:rFonts w:asciiTheme="minorHAnsi" w:hAnsiTheme="minorHAnsi" w:cstheme="minorHAnsi"/>
                <w:sz w:val="22"/>
                <w:szCs w:val="22"/>
                <w:lang w:eastAsia="en-US"/>
              </w:rPr>
              <w:t>Decan</w:t>
            </w:r>
            <w:r w:rsidR="006B6E47" w:rsidRPr="007B641F">
              <w:rPr>
                <w:rFonts w:asciiTheme="minorHAnsi" w:hAnsiTheme="minorHAnsi" w:cstheme="minorHAnsi"/>
                <w:sz w:val="22"/>
                <w:szCs w:val="22"/>
                <w:lang w:eastAsia="en-US"/>
              </w:rPr>
              <w:t xml:space="preserve">, </w:t>
            </w:r>
          </w:p>
          <w:p w14:paraId="72B2E79F" w14:textId="30AFA7B7" w:rsidR="00DF6F11" w:rsidRPr="007B641F" w:rsidRDefault="004F2CBD" w:rsidP="00D22B64">
            <w:pPr>
              <w:keepNext/>
              <w:keepLines/>
              <w:spacing w:line="276" w:lineRule="auto"/>
              <w:rPr>
                <w:rFonts w:asciiTheme="minorHAnsi" w:hAnsiTheme="minorHAnsi" w:cstheme="minorHAnsi"/>
                <w:bCs/>
                <w:sz w:val="22"/>
                <w:szCs w:val="22"/>
                <w:lang w:eastAsia="en-US"/>
              </w:rPr>
            </w:pPr>
            <w:r>
              <w:t>Prof.dr.ing. Daniela MANEA</w:t>
            </w:r>
          </w:p>
        </w:tc>
      </w:tr>
    </w:tbl>
    <w:p w14:paraId="6682EDF7" w14:textId="77777777" w:rsidR="00DF6F11" w:rsidRPr="007B641F" w:rsidRDefault="00DF6F11" w:rsidP="00D22B64">
      <w:pPr>
        <w:spacing w:line="276" w:lineRule="auto"/>
        <w:rPr>
          <w:rFonts w:asciiTheme="minorHAnsi" w:hAnsiTheme="minorHAnsi" w:cstheme="minorHAnsi"/>
          <w:sz w:val="22"/>
          <w:szCs w:val="22"/>
        </w:rPr>
      </w:pPr>
    </w:p>
    <w:sectPr w:rsidR="00DF6F11" w:rsidRPr="007B641F" w:rsidSect="00E357B3">
      <w:pgSz w:w="11906" w:h="16838" w:code="9"/>
      <w:pgMar w:top="567" w:right="851" w:bottom="567"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8B944D" w14:textId="77777777" w:rsidR="00831342" w:rsidRDefault="00831342" w:rsidP="00D92A9E">
      <w:r>
        <w:separator/>
      </w:r>
    </w:p>
  </w:endnote>
  <w:endnote w:type="continuationSeparator" w:id="0">
    <w:p w14:paraId="6F6CBE88" w14:textId="77777777" w:rsidR="00831342" w:rsidRDefault="00831342" w:rsidP="00D92A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6C300C" w14:textId="77777777" w:rsidR="00831342" w:rsidRDefault="00831342" w:rsidP="00D92A9E">
      <w:r>
        <w:separator/>
      </w:r>
    </w:p>
  </w:footnote>
  <w:footnote w:type="continuationSeparator" w:id="0">
    <w:p w14:paraId="17DE16C0" w14:textId="77777777" w:rsidR="00831342" w:rsidRDefault="00831342" w:rsidP="00D92A9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782FEF"/>
    <w:multiLevelType w:val="hybridMultilevel"/>
    <w:tmpl w:val="1D606BA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AB649A7"/>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CDD2A73"/>
    <w:multiLevelType w:val="hybridMultilevel"/>
    <w:tmpl w:val="72C44A1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F8F2048"/>
    <w:multiLevelType w:val="hybridMultilevel"/>
    <w:tmpl w:val="07AA7E6A"/>
    <w:lvl w:ilvl="0" w:tplc="2550E5E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1F10599"/>
    <w:multiLevelType w:val="hybridMultilevel"/>
    <w:tmpl w:val="FFE2219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3531E48"/>
    <w:multiLevelType w:val="hybridMultilevel"/>
    <w:tmpl w:val="E16A5F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0A6B73"/>
    <w:multiLevelType w:val="hybridMultilevel"/>
    <w:tmpl w:val="FA16B2B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18A06C48"/>
    <w:multiLevelType w:val="hybridMultilevel"/>
    <w:tmpl w:val="26D2AD64"/>
    <w:lvl w:ilvl="0" w:tplc="04180001">
      <w:start w:val="1"/>
      <w:numFmt w:val="bullet"/>
      <w:lvlText w:val=""/>
      <w:lvlJc w:val="left"/>
      <w:pPr>
        <w:tabs>
          <w:tab w:val="num" w:pos="360"/>
        </w:tabs>
        <w:ind w:left="360" w:hanging="360"/>
      </w:pPr>
      <w:rPr>
        <w:rFonts w:ascii="Symbol" w:hAnsi="Symbol" w:hint="default"/>
      </w:rPr>
    </w:lvl>
    <w:lvl w:ilvl="1" w:tplc="04180003">
      <w:start w:val="1"/>
      <w:numFmt w:val="bullet"/>
      <w:lvlText w:val="o"/>
      <w:lvlJc w:val="left"/>
      <w:pPr>
        <w:tabs>
          <w:tab w:val="num" w:pos="1080"/>
        </w:tabs>
        <w:ind w:left="1080" w:hanging="360"/>
      </w:pPr>
      <w:rPr>
        <w:rFonts w:ascii="Courier New" w:hAnsi="Courier New" w:cs="Courier New" w:hint="default"/>
      </w:rPr>
    </w:lvl>
    <w:lvl w:ilvl="2" w:tplc="04180005" w:tentative="1">
      <w:start w:val="1"/>
      <w:numFmt w:val="bullet"/>
      <w:lvlText w:val=""/>
      <w:lvlJc w:val="left"/>
      <w:pPr>
        <w:tabs>
          <w:tab w:val="num" w:pos="1800"/>
        </w:tabs>
        <w:ind w:left="1800" w:hanging="360"/>
      </w:pPr>
      <w:rPr>
        <w:rFonts w:ascii="Wingdings" w:hAnsi="Wingdings" w:hint="default"/>
      </w:rPr>
    </w:lvl>
    <w:lvl w:ilvl="3" w:tplc="04180001" w:tentative="1">
      <w:start w:val="1"/>
      <w:numFmt w:val="bullet"/>
      <w:lvlText w:val=""/>
      <w:lvlJc w:val="left"/>
      <w:pPr>
        <w:tabs>
          <w:tab w:val="num" w:pos="2520"/>
        </w:tabs>
        <w:ind w:left="2520" w:hanging="360"/>
      </w:pPr>
      <w:rPr>
        <w:rFonts w:ascii="Symbol" w:hAnsi="Symbol" w:hint="default"/>
      </w:rPr>
    </w:lvl>
    <w:lvl w:ilvl="4" w:tplc="04180003" w:tentative="1">
      <w:start w:val="1"/>
      <w:numFmt w:val="bullet"/>
      <w:lvlText w:val="o"/>
      <w:lvlJc w:val="left"/>
      <w:pPr>
        <w:tabs>
          <w:tab w:val="num" w:pos="3240"/>
        </w:tabs>
        <w:ind w:left="3240" w:hanging="360"/>
      </w:pPr>
      <w:rPr>
        <w:rFonts w:ascii="Courier New" w:hAnsi="Courier New" w:cs="Courier New" w:hint="default"/>
      </w:rPr>
    </w:lvl>
    <w:lvl w:ilvl="5" w:tplc="04180005" w:tentative="1">
      <w:start w:val="1"/>
      <w:numFmt w:val="bullet"/>
      <w:lvlText w:val=""/>
      <w:lvlJc w:val="left"/>
      <w:pPr>
        <w:tabs>
          <w:tab w:val="num" w:pos="3960"/>
        </w:tabs>
        <w:ind w:left="3960" w:hanging="360"/>
      </w:pPr>
      <w:rPr>
        <w:rFonts w:ascii="Wingdings" w:hAnsi="Wingdings" w:hint="default"/>
      </w:rPr>
    </w:lvl>
    <w:lvl w:ilvl="6" w:tplc="04180001" w:tentative="1">
      <w:start w:val="1"/>
      <w:numFmt w:val="bullet"/>
      <w:lvlText w:val=""/>
      <w:lvlJc w:val="left"/>
      <w:pPr>
        <w:tabs>
          <w:tab w:val="num" w:pos="4680"/>
        </w:tabs>
        <w:ind w:left="4680" w:hanging="360"/>
      </w:pPr>
      <w:rPr>
        <w:rFonts w:ascii="Symbol" w:hAnsi="Symbol" w:hint="default"/>
      </w:rPr>
    </w:lvl>
    <w:lvl w:ilvl="7" w:tplc="04180003" w:tentative="1">
      <w:start w:val="1"/>
      <w:numFmt w:val="bullet"/>
      <w:lvlText w:val="o"/>
      <w:lvlJc w:val="left"/>
      <w:pPr>
        <w:tabs>
          <w:tab w:val="num" w:pos="5400"/>
        </w:tabs>
        <w:ind w:left="5400" w:hanging="360"/>
      </w:pPr>
      <w:rPr>
        <w:rFonts w:ascii="Courier New" w:hAnsi="Courier New" w:cs="Courier New" w:hint="default"/>
      </w:rPr>
    </w:lvl>
    <w:lvl w:ilvl="8" w:tplc="0418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20004F12"/>
    <w:multiLevelType w:val="hybridMultilevel"/>
    <w:tmpl w:val="5B9AB7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0837FB"/>
    <w:multiLevelType w:val="hybridMultilevel"/>
    <w:tmpl w:val="9F0297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2D800F9"/>
    <w:multiLevelType w:val="hybridMultilevel"/>
    <w:tmpl w:val="72C44A1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3DB4AAC"/>
    <w:multiLevelType w:val="hybridMultilevel"/>
    <w:tmpl w:val="B6A6AE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7371D3"/>
    <w:multiLevelType w:val="multilevel"/>
    <w:tmpl w:val="1460FD10"/>
    <w:lvl w:ilvl="0">
      <w:start w:val="1"/>
      <w:numFmt w:val="decimal"/>
      <w:lvlText w:val="%1"/>
      <w:lvlJc w:val="left"/>
      <w:pPr>
        <w:ind w:left="435" w:hanging="435"/>
      </w:pPr>
      <w:rPr>
        <w:rFonts w:hint="default"/>
        <w:i w:val="0"/>
      </w:rPr>
    </w:lvl>
    <w:lvl w:ilvl="1">
      <w:start w:val="1"/>
      <w:numFmt w:val="decimal"/>
      <w:lvlText w:val="%1.%2"/>
      <w:lvlJc w:val="left"/>
      <w:pPr>
        <w:ind w:left="1155" w:hanging="435"/>
      </w:pPr>
      <w:rPr>
        <w:rFonts w:hint="default"/>
        <w:b w:val="0"/>
        <w:i w:val="0"/>
        <w:strike w:val="0"/>
        <w:dstrike w:val="0"/>
        <w:color w:val="000000"/>
        <w:sz w:val="24"/>
        <w:szCs w:val="24"/>
        <w:u w:val="none" w:color="000000"/>
        <w:vertAlign w:val="baseline"/>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13" w15:restartNumberingAfterBreak="0">
    <w:nsid w:val="2A11064B"/>
    <w:multiLevelType w:val="hybridMultilevel"/>
    <w:tmpl w:val="4BFED6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E133DAA"/>
    <w:multiLevelType w:val="hybridMultilevel"/>
    <w:tmpl w:val="A310432E"/>
    <w:lvl w:ilvl="0" w:tplc="8966A3D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16A7839"/>
    <w:multiLevelType w:val="multilevel"/>
    <w:tmpl w:val="1460FD10"/>
    <w:lvl w:ilvl="0">
      <w:start w:val="1"/>
      <w:numFmt w:val="decimal"/>
      <w:lvlText w:val="%1"/>
      <w:lvlJc w:val="left"/>
      <w:pPr>
        <w:ind w:left="435" w:hanging="435"/>
      </w:pPr>
      <w:rPr>
        <w:rFonts w:hint="default"/>
        <w:i w:val="0"/>
      </w:rPr>
    </w:lvl>
    <w:lvl w:ilvl="1">
      <w:start w:val="1"/>
      <w:numFmt w:val="decimal"/>
      <w:lvlText w:val="%1.%2"/>
      <w:lvlJc w:val="left"/>
      <w:pPr>
        <w:ind w:left="1155" w:hanging="435"/>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16" w15:restartNumberingAfterBreak="0">
    <w:nsid w:val="36064FCB"/>
    <w:multiLevelType w:val="multilevel"/>
    <w:tmpl w:val="47CAA53C"/>
    <w:lvl w:ilvl="0">
      <w:start w:val="11"/>
      <w:numFmt w:val="decimal"/>
      <w:lvlText w:val="%1"/>
      <w:lvlJc w:val="left"/>
      <w:pPr>
        <w:ind w:left="435" w:hanging="435"/>
      </w:pPr>
      <w:rPr>
        <w:rFonts w:hint="default"/>
        <w:i w:val="0"/>
      </w:rPr>
    </w:lvl>
    <w:lvl w:ilvl="1">
      <w:start w:val="6"/>
      <w:numFmt w:val="decimal"/>
      <w:lvlText w:val="%1.%2"/>
      <w:lvlJc w:val="left"/>
      <w:pPr>
        <w:ind w:left="1155" w:hanging="435"/>
      </w:pPr>
      <w:rPr>
        <w:rFonts w:hint="default"/>
        <w:b w:val="0"/>
        <w:i w:val="0"/>
        <w:strike w:val="0"/>
        <w:dstrike w:val="0"/>
        <w:color w:val="000000"/>
        <w:sz w:val="24"/>
        <w:szCs w:val="24"/>
        <w:u w:val="none" w:color="000000"/>
        <w:vertAlign w:val="baseline"/>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17" w15:restartNumberingAfterBreak="0">
    <w:nsid w:val="371726BF"/>
    <w:multiLevelType w:val="multilevel"/>
    <w:tmpl w:val="1460FD10"/>
    <w:lvl w:ilvl="0">
      <w:start w:val="1"/>
      <w:numFmt w:val="decimal"/>
      <w:lvlText w:val="%1"/>
      <w:lvlJc w:val="left"/>
      <w:pPr>
        <w:ind w:left="435" w:hanging="435"/>
      </w:pPr>
      <w:rPr>
        <w:rFonts w:hint="default"/>
        <w:i w:val="0"/>
      </w:rPr>
    </w:lvl>
    <w:lvl w:ilvl="1">
      <w:start w:val="1"/>
      <w:numFmt w:val="decimal"/>
      <w:lvlText w:val="%1.%2"/>
      <w:lvlJc w:val="left"/>
      <w:pPr>
        <w:ind w:left="1155" w:hanging="435"/>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18" w15:restartNumberingAfterBreak="0">
    <w:nsid w:val="37FF6A89"/>
    <w:multiLevelType w:val="hybridMultilevel"/>
    <w:tmpl w:val="AB9A9F0C"/>
    <w:lvl w:ilvl="0" w:tplc="F3FA8126">
      <w:start w:val="1"/>
      <w:numFmt w:val="bullet"/>
      <w:lvlText w:val=""/>
      <w:lvlJc w:val="left"/>
      <w:pPr>
        <w:tabs>
          <w:tab w:val="num" w:pos="363"/>
        </w:tabs>
        <w:ind w:left="363"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AF34E49"/>
    <w:multiLevelType w:val="multilevel"/>
    <w:tmpl w:val="E09A1088"/>
    <w:lvl w:ilvl="0">
      <w:start w:val="2"/>
      <w:numFmt w:val="decimal"/>
      <w:lvlText w:val="%1"/>
      <w:lvlJc w:val="left"/>
      <w:pPr>
        <w:ind w:left="360" w:hanging="360"/>
      </w:pPr>
      <w:rPr>
        <w:rFonts w:hint="default"/>
      </w:rPr>
    </w:lvl>
    <w:lvl w:ilvl="1">
      <w:start w:val="1"/>
      <w:numFmt w:val="decimal"/>
      <w:lvlText w:val="2.%2."/>
      <w:lvlJc w:val="left"/>
      <w:pPr>
        <w:ind w:left="1080" w:hanging="360"/>
      </w:pPr>
      <w:rPr>
        <w:rFonts w:ascii="Times New Roman" w:eastAsia="Times New Roman" w:hAnsi="Times New Roman" w:cs="Times New Roman" w:hint="default"/>
        <w:b w:val="0"/>
        <w:i w:val="0"/>
        <w:strike w:val="0"/>
        <w:dstrike w:val="0"/>
        <w:color w:val="000000"/>
        <w:sz w:val="24"/>
        <w:szCs w:val="24"/>
        <w:u w:val="none" w:color="000000"/>
        <w:vertAlign w:val="baseline"/>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0" w15:restartNumberingAfterBreak="0">
    <w:nsid w:val="3DFF14E6"/>
    <w:multiLevelType w:val="hybridMultilevel"/>
    <w:tmpl w:val="EDE87B3E"/>
    <w:lvl w:ilvl="0" w:tplc="EE1EA956">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0C926D7"/>
    <w:multiLevelType w:val="multilevel"/>
    <w:tmpl w:val="B7FCB1DA"/>
    <w:lvl w:ilvl="0">
      <w:start w:val="4"/>
      <w:numFmt w:val="decimal"/>
      <w:lvlText w:val="%1"/>
      <w:lvlJc w:val="left"/>
      <w:pPr>
        <w:ind w:left="435" w:hanging="435"/>
      </w:pPr>
      <w:rPr>
        <w:rFonts w:hint="default"/>
        <w:i w:val="0"/>
      </w:rPr>
    </w:lvl>
    <w:lvl w:ilvl="1">
      <w:start w:val="1"/>
      <w:numFmt w:val="decimal"/>
      <w:lvlText w:val="%1.%2"/>
      <w:lvlJc w:val="left"/>
      <w:pPr>
        <w:ind w:left="1155" w:hanging="435"/>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22" w15:restartNumberingAfterBreak="0">
    <w:nsid w:val="4188503C"/>
    <w:multiLevelType w:val="multilevel"/>
    <w:tmpl w:val="1460FD10"/>
    <w:lvl w:ilvl="0">
      <w:start w:val="1"/>
      <w:numFmt w:val="decimal"/>
      <w:lvlText w:val="%1"/>
      <w:lvlJc w:val="left"/>
      <w:pPr>
        <w:ind w:left="435" w:hanging="435"/>
      </w:pPr>
      <w:rPr>
        <w:rFonts w:hint="default"/>
        <w:i w:val="0"/>
      </w:rPr>
    </w:lvl>
    <w:lvl w:ilvl="1">
      <w:start w:val="1"/>
      <w:numFmt w:val="decimal"/>
      <w:lvlText w:val="%1.%2"/>
      <w:lvlJc w:val="left"/>
      <w:pPr>
        <w:ind w:left="1155" w:hanging="435"/>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23" w15:restartNumberingAfterBreak="0">
    <w:nsid w:val="44204457"/>
    <w:multiLevelType w:val="multilevel"/>
    <w:tmpl w:val="1460FD10"/>
    <w:lvl w:ilvl="0">
      <w:start w:val="1"/>
      <w:numFmt w:val="decimal"/>
      <w:lvlText w:val="%1"/>
      <w:lvlJc w:val="left"/>
      <w:pPr>
        <w:ind w:left="435" w:hanging="435"/>
      </w:pPr>
      <w:rPr>
        <w:rFonts w:hint="default"/>
        <w:i w:val="0"/>
      </w:rPr>
    </w:lvl>
    <w:lvl w:ilvl="1">
      <w:start w:val="1"/>
      <w:numFmt w:val="decimal"/>
      <w:lvlText w:val="%1.%2"/>
      <w:lvlJc w:val="left"/>
      <w:pPr>
        <w:ind w:left="1155" w:hanging="435"/>
      </w:pPr>
      <w:rPr>
        <w:rFonts w:hint="default"/>
        <w:b w:val="0"/>
        <w:i w:val="0"/>
        <w:strike w:val="0"/>
        <w:dstrike w:val="0"/>
        <w:color w:val="000000"/>
        <w:sz w:val="24"/>
        <w:szCs w:val="24"/>
        <w:u w:val="none" w:color="000000"/>
        <w:vertAlign w:val="baseline"/>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24" w15:restartNumberingAfterBreak="0">
    <w:nsid w:val="442C7F0A"/>
    <w:multiLevelType w:val="multilevel"/>
    <w:tmpl w:val="AB9A9F0C"/>
    <w:lvl w:ilvl="0">
      <w:start w:val="1"/>
      <w:numFmt w:val="bullet"/>
      <w:lvlText w:val=""/>
      <w:lvlJc w:val="left"/>
      <w:pPr>
        <w:tabs>
          <w:tab w:val="num" w:pos="363"/>
        </w:tabs>
        <w:ind w:left="363"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D730524"/>
    <w:multiLevelType w:val="multilevel"/>
    <w:tmpl w:val="1460FD10"/>
    <w:lvl w:ilvl="0">
      <w:start w:val="1"/>
      <w:numFmt w:val="decimal"/>
      <w:lvlText w:val="%1"/>
      <w:lvlJc w:val="left"/>
      <w:pPr>
        <w:ind w:left="435" w:hanging="435"/>
      </w:pPr>
      <w:rPr>
        <w:rFonts w:hint="default"/>
        <w:i w:val="0"/>
      </w:rPr>
    </w:lvl>
    <w:lvl w:ilvl="1">
      <w:start w:val="1"/>
      <w:numFmt w:val="decimal"/>
      <w:lvlText w:val="%1.%2"/>
      <w:lvlJc w:val="left"/>
      <w:pPr>
        <w:ind w:left="1003" w:hanging="435"/>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26" w15:restartNumberingAfterBreak="0">
    <w:nsid w:val="50C012A3"/>
    <w:multiLevelType w:val="hybridMultilevel"/>
    <w:tmpl w:val="EDE87B3E"/>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513B0BB0"/>
    <w:multiLevelType w:val="multilevel"/>
    <w:tmpl w:val="EFA2B8F2"/>
    <w:lvl w:ilvl="0">
      <w:start w:val="3"/>
      <w:numFmt w:val="decimal"/>
      <w:lvlText w:val="%1"/>
      <w:lvlJc w:val="left"/>
      <w:pPr>
        <w:ind w:left="435" w:hanging="435"/>
      </w:pPr>
      <w:rPr>
        <w:rFonts w:hint="default"/>
        <w:i w:val="0"/>
      </w:rPr>
    </w:lvl>
    <w:lvl w:ilvl="1">
      <w:start w:val="7"/>
      <w:numFmt w:val="decimal"/>
      <w:lvlText w:val="%1.%2"/>
      <w:lvlJc w:val="left"/>
      <w:pPr>
        <w:ind w:left="1155" w:hanging="435"/>
      </w:pPr>
      <w:rPr>
        <w:rFonts w:hint="default"/>
        <w:b w:val="0"/>
        <w:i w:val="0"/>
        <w:strike w:val="0"/>
        <w:dstrike w:val="0"/>
        <w:color w:val="000000"/>
        <w:sz w:val="24"/>
        <w:szCs w:val="24"/>
        <w:u w:val="none" w:color="000000"/>
        <w:vertAlign w:val="baseline"/>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28" w15:restartNumberingAfterBreak="0">
    <w:nsid w:val="51F145E7"/>
    <w:multiLevelType w:val="multilevel"/>
    <w:tmpl w:val="3E8E60A8"/>
    <w:lvl w:ilvl="0">
      <w:start w:val="3"/>
      <w:numFmt w:val="decimal"/>
      <w:lvlText w:val="%1"/>
      <w:lvlJc w:val="left"/>
      <w:pPr>
        <w:ind w:left="435" w:hanging="435"/>
      </w:pPr>
      <w:rPr>
        <w:rFonts w:hint="default"/>
        <w:i w:val="0"/>
      </w:rPr>
    </w:lvl>
    <w:lvl w:ilvl="1">
      <w:start w:val="4"/>
      <w:numFmt w:val="decimal"/>
      <w:lvlText w:val="%1.%2"/>
      <w:lvlJc w:val="left"/>
      <w:pPr>
        <w:ind w:left="1155" w:hanging="435"/>
      </w:pPr>
      <w:rPr>
        <w:rFonts w:hint="default"/>
        <w:b w:val="0"/>
        <w:i w:val="0"/>
        <w:strike w:val="0"/>
        <w:dstrike w:val="0"/>
        <w:color w:val="000000"/>
        <w:sz w:val="24"/>
        <w:szCs w:val="24"/>
        <w:u w:val="none" w:color="000000"/>
        <w:vertAlign w:val="baseline"/>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29" w15:restartNumberingAfterBreak="0">
    <w:nsid w:val="55347AE0"/>
    <w:multiLevelType w:val="multilevel"/>
    <w:tmpl w:val="1460FD10"/>
    <w:lvl w:ilvl="0">
      <w:start w:val="1"/>
      <w:numFmt w:val="decimal"/>
      <w:lvlText w:val="%1"/>
      <w:lvlJc w:val="left"/>
      <w:pPr>
        <w:ind w:left="435" w:hanging="435"/>
      </w:pPr>
      <w:rPr>
        <w:rFonts w:hint="default"/>
        <w:i w:val="0"/>
      </w:rPr>
    </w:lvl>
    <w:lvl w:ilvl="1">
      <w:start w:val="1"/>
      <w:numFmt w:val="decimal"/>
      <w:lvlText w:val="%1.%2"/>
      <w:lvlJc w:val="left"/>
      <w:pPr>
        <w:ind w:left="1155" w:hanging="435"/>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30" w15:restartNumberingAfterBreak="0">
    <w:nsid w:val="56D73BFD"/>
    <w:multiLevelType w:val="hybridMultilevel"/>
    <w:tmpl w:val="A310432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1" w15:restartNumberingAfterBreak="0">
    <w:nsid w:val="58365E60"/>
    <w:multiLevelType w:val="multilevel"/>
    <w:tmpl w:val="1460FD10"/>
    <w:lvl w:ilvl="0">
      <w:start w:val="1"/>
      <w:numFmt w:val="decimal"/>
      <w:lvlText w:val="%1"/>
      <w:lvlJc w:val="left"/>
      <w:pPr>
        <w:ind w:left="435" w:hanging="435"/>
      </w:pPr>
      <w:rPr>
        <w:rFonts w:hint="default"/>
        <w:i w:val="0"/>
      </w:rPr>
    </w:lvl>
    <w:lvl w:ilvl="1">
      <w:start w:val="1"/>
      <w:numFmt w:val="decimal"/>
      <w:lvlText w:val="%1.%2"/>
      <w:lvlJc w:val="left"/>
      <w:pPr>
        <w:ind w:left="1155" w:hanging="435"/>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32" w15:restartNumberingAfterBreak="0">
    <w:nsid w:val="5A0B1ADB"/>
    <w:multiLevelType w:val="hybridMultilevel"/>
    <w:tmpl w:val="236C34F8"/>
    <w:lvl w:ilvl="0" w:tplc="50F4F9A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BB0333D"/>
    <w:multiLevelType w:val="hybridMultilevel"/>
    <w:tmpl w:val="BD3656F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5C9A4322"/>
    <w:multiLevelType w:val="multilevel"/>
    <w:tmpl w:val="1460FD10"/>
    <w:lvl w:ilvl="0">
      <w:start w:val="1"/>
      <w:numFmt w:val="decimal"/>
      <w:lvlText w:val="%1"/>
      <w:lvlJc w:val="left"/>
      <w:pPr>
        <w:ind w:left="435" w:hanging="435"/>
      </w:pPr>
      <w:rPr>
        <w:rFonts w:hint="default"/>
        <w:i w:val="0"/>
      </w:rPr>
    </w:lvl>
    <w:lvl w:ilvl="1">
      <w:start w:val="1"/>
      <w:numFmt w:val="decimal"/>
      <w:lvlText w:val="%1.%2"/>
      <w:lvlJc w:val="left"/>
      <w:pPr>
        <w:ind w:left="1155" w:hanging="435"/>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35" w15:restartNumberingAfterBreak="0">
    <w:nsid w:val="5E843040"/>
    <w:multiLevelType w:val="multilevel"/>
    <w:tmpl w:val="86F26532"/>
    <w:lvl w:ilvl="0">
      <w:start w:val="1"/>
      <w:numFmt w:val="decimal"/>
      <w:lvlText w:val="%1."/>
      <w:lvlJc w:val="left"/>
      <w:pPr>
        <w:tabs>
          <w:tab w:val="num" w:pos="0"/>
        </w:tabs>
        <w:ind w:left="720" w:hanging="360"/>
      </w:pPr>
      <w:rPr>
        <w:rFonts w:hint="default"/>
      </w:rPr>
    </w:lvl>
    <w:lvl w:ilvl="1">
      <w:start w:val="8"/>
      <w:numFmt w:val="decimal"/>
      <w:isLgl/>
      <w:lvlText w:val="3.%2"/>
      <w:lvlJc w:val="left"/>
      <w:pPr>
        <w:tabs>
          <w:tab w:val="num" w:pos="0"/>
        </w:tabs>
        <w:ind w:left="1110" w:hanging="390"/>
      </w:pPr>
      <w:rPr>
        <w:rFonts w:hint="default"/>
      </w:rPr>
    </w:lvl>
    <w:lvl w:ilvl="2">
      <w:start w:val="1"/>
      <w:numFmt w:val="decimal"/>
      <w:isLgl/>
      <w:lvlText w:val="%1.%2.%3"/>
      <w:lvlJc w:val="left"/>
      <w:pPr>
        <w:tabs>
          <w:tab w:val="num" w:pos="0"/>
        </w:tabs>
        <w:ind w:left="1800" w:hanging="720"/>
      </w:pPr>
      <w:rPr>
        <w:rFonts w:hint="default"/>
      </w:rPr>
    </w:lvl>
    <w:lvl w:ilvl="3">
      <w:start w:val="1"/>
      <w:numFmt w:val="decimal"/>
      <w:isLgl/>
      <w:lvlText w:val="%1.%2.%3.%4"/>
      <w:lvlJc w:val="left"/>
      <w:pPr>
        <w:tabs>
          <w:tab w:val="num" w:pos="0"/>
        </w:tabs>
        <w:ind w:left="2160" w:hanging="720"/>
      </w:pPr>
      <w:rPr>
        <w:rFonts w:hint="default"/>
      </w:rPr>
    </w:lvl>
    <w:lvl w:ilvl="4">
      <w:start w:val="1"/>
      <w:numFmt w:val="decimal"/>
      <w:isLgl/>
      <w:lvlText w:val="%1.%2.%3.%4.%5"/>
      <w:lvlJc w:val="left"/>
      <w:pPr>
        <w:tabs>
          <w:tab w:val="num" w:pos="0"/>
        </w:tabs>
        <w:ind w:left="2880" w:hanging="1080"/>
      </w:pPr>
      <w:rPr>
        <w:rFonts w:hint="default"/>
      </w:rPr>
    </w:lvl>
    <w:lvl w:ilvl="5">
      <w:start w:val="1"/>
      <w:numFmt w:val="decimal"/>
      <w:isLgl/>
      <w:lvlText w:val="%1.%2.%3.%4.%5.%6"/>
      <w:lvlJc w:val="left"/>
      <w:pPr>
        <w:tabs>
          <w:tab w:val="num" w:pos="0"/>
        </w:tabs>
        <w:ind w:left="3240" w:hanging="1080"/>
      </w:pPr>
      <w:rPr>
        <w:rFonts w:hint="default"/>
      </w:rPr>
    </w:lvl>
    <w:lvl w:ilvl="6">
      <w:start w:val="1"/>
      <w:numFmt w:val="decimal"/>
      <w:isLgl/>
      <w:lvlText w:val="%1.%2.%3.%4.%5.%6.%7"/>
      <w:lvlJc w:val="left"/>
      <w:pPr>
        <w:tabs>
          <w:tab w:val="num" w:pos="0"/>
        </w:tabs>
        <w:ind w:left="3960" w:hanging="1440"/>
      </w:pPr>
      <w:rPr>
        <w:rFonts w:hint="default"/>
      </w:rPr>
    </w:lvl>
    <w:lvl w:ilvl="7">
      <w:start w:val="1"/>
      <w:numFmt w:val="decimal"/>
      <w:isLgl/>
      <w:lvlText w:val="%1.%2.%3.%4.%5.%6.%7.%8"/>
      <w:lvlJc w:val="left"/>
      <w:pPr>
        <w:tabs>
          <w:tab w:val="num" w:pos="0"/>
        </w:tabs>
        <w:ind w:left="4320" w:hanging="1440"/>
      </w:pPr>
      <w:rPr>
        <w:rFonts w:hint="default"/>
      </w:rPr>
    </w:lvl>
    <w:lvl w:ilvl="8">
      <w:start w:val="1"/>
      <w:numFmt w:val="decimal"/>
      <w:isLgl/>
      <w:lvlText w:val="%1.%2.%3.%4.%5.%6.%7.%8.%9"/>
      <w:lvlJc w:val="left"/>
      <w:pPr>
        <w:tabs>
          <w:tab w:val="num" w:pos="0"/>
        </w:tabs>
        <w:ind w:left="5040" w:hanging="1800"/>
      </w:pPr>
      <w:rPr>
        <w:rFonts w:hint="default"/>
      </w:rPr>
    </w:lvl>
  </w:abstractNum>
  <w:abstractNum w:abstractNumId="36" w15:restartNumberingAfterBreak="0">
    <w:nsid w:val="60D93CCE"/>
    <w:multiLevelType w:val="multilevel"/>
    <w:tmpl w:val="1460FD10"/>
    <w:lvl w:ilvl="0">
      <w:start w:val="1"/>
      <w:numFmt w:val="decimal"/>
      <w:lvlText w:val="%1"/>
      <w:lvlJc w:val="left"/>
      <w:pPr>
        <w:ind w:left="435" w:hanging="435"/>
      </w:pPr>
      <w:rPr>
        <w:rFonts w:hint="default"/>
        <w:i w:val="0"/>
      </w:rPr>
    </w:lvl>
    <w:lvl w:ilvl="1">
      <w:start w:val="1"/>
      <w:numFmt w:val="decimal"/>
      <w:lvlText w:val="%1.%2"/>
      <w:lvlJc w:val="left"/>
      <w:pPr>
        <w:ind w:left="1155" w:hanging="435"/>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37" w15:restartNumberingAfterBreak="0">
    <w:nsid w:val="6413798E"/>
    <w:multiLevelType w:val="hybridMultilevel"/>
    <w:tmpl w:val="31C6FA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99F4A94"/>
    <w:multiLevelType w:val="multilevel"/>
    <w:tmpl w:val="1460FD10"/>
    <w:lvl w:ilvl="0">
      <w:start w:val="1"/>
      <w:numFmt w:val="decimal"/>
      <w:lvlText w:val="%1"/>
      <w:lvlJc w:val="left"/>
      <w:pPr>
        <w:ind w:left="435" w:hanging="435"/>
      </w:pPr>
      <w:rPr>
        <w:rFonts w:hint="default"/>
        <w:i w:val="0"/>
      </w:rPr>
    </w:lvl>
    <w:lvl w:ilvl="1">
      <w:start w:val="1"/>
      <w:numFmt w:val="decimal"/>
      <w:lvlText w:val="%1.%2"/>
      <w:lvlJc w:val="left"/>
      <w:pPr>
        <w:ind w:left="1155" w:hanging="435"/>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39" w15:restartNumberingAfterBreak="0">
    <w:nsid w:val="6AA34A49"/>
    <w:multiLevelType w:val="hybridMultilevel"/>
    <w:tmpl w:val="6532C5E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6C7F06FD"/>
    <w:multiLevelType w:val="hybridMultilevel"/>
    <w:tmpl w:val="8EA4D51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79AD46A3"/>
    <w:multiLevelType w:val="hybridMultilevel"/>
    <w:tmpl w:val="52E213AE"/>
    <w:lvl w:ilvl="0" w:tplc="04180001">
      <w:start w:val="1"/>
      <w:numFmt w:val="bullet"/>
      <w:lvlText w:val=""/>
      <w:lvlJc w:val="left"/>
      <w:pPr>
        <w:tabs>
          <w:tab w:val="num" w:pos="360"/>
        </w:tabs>
        <w:ind w:left="36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A613E2E"/>
    <w:multiLevelType w:val="multilevel"/>
    <w:tmpl w:val="1460FD10"/>
    <w:lvl w:ilvl="0">
      <w:start w:val="1"/>
      <w:numFmt w:val="decimal"/>
      <w:lvlText w:val="%1"/>
      <w:lvlJc w:val="left"/>
      <w:pPr>
        <w:ind w:left="435" w:hanging="435"/>
      </w:pPr>
      <w:rPr>
        <w:rFonts w:hint="default"/>
        <w:i w:val="0"/>
      </w:rPr>
    </w:lvl>
    <w:lvl w:ilvl="1">
      <w:start w:val="1"/>
      <w:numFmt w:val="decimal"/>
      <w:lvlText w:val="%1.%2"/>
      <w:lvlJc w:val="left"/>
      <w:pPr>
        <w:ind w:left="1155" w:hanging="435"/>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43" w15:restartNumberingAfterBreak="0">
    <w:nsid w:val="7CD55916"/>
    <w:multiLevelType w:val="multilevel"/>
    <w:tmpl w:val="1460FD10"/>
    <w:lvl w:ilvl="0">
      <w:start w:val="1"/>
      <w:numFmt w:val="decimal"/>
      <w:lvlText w:val="%1"/>
      <w:lvlJc w:val="left"/>
      <w:pPr>
        <w:ind w:left="435" w:hanging="435"/>
      </w:pPr>
      <w:rPr>
        <w:rFonts w:hint="default"/>
        <w:i w:val="0"/>
      </w:rPr>
    </w:lvl>
    <w:lvl w:ilvl="1">
      <w:start w:val="1"/>
      <w:numFmt w:val="decimal"/>
      <w:lvlText w:val="%1.%2"/>
      <w:lvlJc w:val="left"/>
      <w:pPr>
        <w:ind w:left="1155" w:hanging="435"/>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44" w15:restartNumberingAfterBreak="0">
    <w:nsid w:val="7D3D71CB"/>
    <w:multiLevelType w:val="multilevel"/>
    <w:tmpl w:val="1460FD10"/>
    <w:lvl w:ilvl="0">
      <w:start w:val="1"/>
      <w:numFmt w:val="decimal"/>
      <w:lvlText w:val="%1"/>
      <w:lvlJc w:val="left"/>
      <w:pPr>
        <w:ind w:left="435" w:hanging="435"/>
      </w:pPr>
      <w:rPr>
        <w:rFonts w:hint="default"/>
        <w:i w:val="0"/>
      </w:rPr>
    </w:lvl>
    <w:lvl w:ilvl="1">
      <w:start w:val="1"/>
      <w:numFmt w:val="decimal"/>
      <w:lvlText w:val="%1.%2"/>
      <w:lvlJc w:val="left"/>
      <w:pPr>
        <w:ind w:left="1155" w:hanging="435"/>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45" w15:restartNumberingAfterBreak="0">
    <w:nsid w:val="7FBA4EAE"/>
    <w:multiLevelType w:val="hybridMultilevel"/>
    <w:tmpl w:val="6F1E6A3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856460078">
    <w:abstractNumId w:val="7"/>
  </w:num>
  <w:num w:numId="2" w16cid:durableId="1673296622">
    <w:abstractNumId w:val="18"/>
  </w:num>
  <w:num w:numId="3" w16cid:durableId="1090467745">
    <w:abstractNumId w:val="24"/>
  </w:num>
  <w:num w:numId="4" w16cid:durableId="539099902">
    <w:abstractNumId w:val="41"/>
  </w:num>
  <w:num w:numId="5" w16cid:durableId="2073456396">
    <w:abstractNumId w:val="45"/>
  </w:num>
  <w:num w:numId="6" w16cid:durableId="763458959">
    <w:abstractNumId w:val="33"/>
  </w:num>
  <w:num w:numId="7" w16cid:durableId="2104180651">
    <w:abstractNumId w:val="10"/>
  </w:num>
  <w:num w:numId="8" w16cid:durableId="1766874552">
    <w:abstractNumId w:val="2"/>
  </w:num>
  <w:num w:numId="9" w16cid:durableId="96340833">
    <w:abstractNumId w:val="40"/>
  </w:num>
  <w:num w:numId="10" w16cid:durableId="1566986356">
    <w:abstractNumId w:val="8"/>
  </w:num>
  <w:num w:numId="11" w16cid:durableId="1391608924">
    <w:abstractNumId w:val="11"/>
  </w:num>
  <w:num w:numId="12" w16cid:durableId="357706381">
    <w:abstractNumId w:val="36"/>
  </w:num>
  <w:num w:numId="13" w16cid:durableId="150217889">
    <w:abstractNumId w:val="23"/>
  </w:num>
  <w:num w:numId="14" w16cid:durableId="175274415">
    <w:abstractNumId w:val="12"/>
  </w:num>
  <w:num w:numId="15" w16cid:durableId="408307778">
    <w:abstractNumId w:val="35"/>
  </w:num>
  <w:num w:numId="16" w16cid:durableId="1070889673">
    <w:abstractNumId w:val="19"/>
  </w:num>
  <w:num w:numId="17" w16cid:durableId="1773747448">
    <w:abstractNumId w:val="25"/>
  </w:num>
  <w:num w:numId="18" w16cid:durableId="1525286311">
    <w:abstractNumId w:val="17"/>
  </w:num>
  <w:num w:numId="19" w16cid:durableId="551692171">
    <w:abstractNumId w:val="31"/>
  </w:num>
  <w:num w:numId="20" w16cid:durableId="200482493">
    <w:abstractNumId w:val="44"/>
  </w:num>
  <w:num w:numId="21" w16cid:durableId="990598236">
    <w:abstractNumId w:val="34"/>
  </w:num>
  <w:num w:numId="22" w16cid:durableId="892930405">
    <w:abstractNumId w:val="15"/>
  </w:num>
  <w:num w:numId="23" w16cid:durableId="323776493">
    <w:abstractNumId w:val="38"/>
  </w:num>
  <w:num w:numId="24" w16cid:durableId="343019554">
    <w:abstractNumId w:val="43"/>
  </w:num>
  <w:num w:numId="25" w16cid:durableId="1892881135">
    <w:abstractNumId w:val="29"/>
  </w:num>
  <w:num w:numId="26" w16cid:durableId="2051682469">
    <w:abstractNumId w:val="28"/>
  </w:num>
  <w:num w:numId="27" w16cid:durableId="156724391">
    <w:abstractNumId w:val="27"/>
  </w:num>
  <w:num w:numId="28" w16cid:durableId="1413892914">
    <w:abstractNumId w:val="21"/>
  </w:num>
  <w:num w:numId="29" w16cid:durableId="167213434">
    <w:abstractNumId w:val="3"/>
  </w:num>
  <w:num w:numId="30" w16cid:durableId="703140901">
    <w:abstractNumId w:val="42"/>
  </w:num>
  <w:num w:numId="31" w16cid:durableId="281310006">
    <w:abstractNumId w:val="22"/>
  </w:num>
  <w:num w:numId="32" w16cid:durableId="1243099554">
    <w:abstractNumId w:val="16"/>
  </w:num>
  <w:num w:numId="33" w16cid:durableId="345139664">
    <w:abstractNumId w:val="13"/>
  </w:num>
  <w:num w:numId="34" w16cid:durableId="1307859647">
    <w:abstractNumId w:val="37"/>
  </w:num>
  <w:num w:numId="35" w16cid:durableId="1393459119">
    <w:abstractNumId w:val="9"/>
  </w:num>
  <w:num w:numId="36" w16cid:durableId="844056252">
    <w:abstractNumId w:val="6"/>
  </w:num>
  <w:num w:numId="37" w16cid:durableId="1862815552">
    <w:abstractNumId w:val="4"/>
  </w:num>
  <w:num w:numId="38" w16cid:durableId="933629987">
    <w:abstractNumId w:val="1"/>
  </w:num>
  <w:num w:numId="39" w16cid:durableId="1798721632">
    <w:abstractNumId w:val="14"/>
  </w:num>
  <w:num w:numId="40" w16cid:durableId="908618276">
    <w:abstractNumId w:val="32"/>
  </w:num>
  <w:num w:numId="41" w16cid:durableId="219368545">
    <w:abstractNumId w:val="30"/>
  </w:num>
  <w:num w:numId="42" w16cid:durableId="567884487">
    <w:abstractNumId w:val="5"/>
  </w:num>
  <w:num w:numId="43" w16cid:durableId="311255049">
    <w:abstractNumId w:val="0"/>
  </w:num>
  <w:num w:numId="44" w16cid:durableId="317922335">
    <w:abstractNumId w:val="39"/>
  </w:num>
  <w:num w:numId="45" w16cid:durableId="1240284255">
    <w:abstractNumId w:val="20"/>
  </w:num>
  <w:num w:numId="46" w16cid:durableId="461507496">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noPunctuationKerning/>
  <w:characterSpacingControl w:val="doNotCompres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6569"/>
    <w:rsid w:val="0000086E"/>
    <w:rsid w:val="00006D0F"/>
    <w:rsid w:val="000117B9"/>
    <w:rsid w:val="00016E21"/>
    <w:rsid w:val="000204F9"/>
    <w:rsid w:val="00030BDA"/>
    <w:rsid w:val="00037AE8"/>
    <w:rsid w:val="000400E9"/>
    <w:rsid w:val="00044A0A"/>
    <w:rsid w:val="0004558B"/>
    <w:rsid w:val="00053C0E"/>
    <w:rsid w:val="00054363"/>
    <w:rsid w:val="00056807"/>
    <w:rsid w:val="00056D36"/>
    <w:rsid w:val="00063176"/>
    <w:rsid w:val="00072C7C"/>
    <w:rsid w:val="000750C7"/>
    <w:rsid w:val="000A3099"/>
    <w:rsid w:val="000C646E"/>
    <w:rsid w:val="000D703F"/>
    <w:rsid w:val="000E1E03"/>
    <w:rsid w:val="000E55D2"/>
    <w:rsid w:val="000E6B2C"/>
    <w:rsid w:val="000E79EE"/>
    <w:rsid w:val="00107C51"/>
    <w:rsid w:val="00120E7A"/>
    <w:rsid w:val="0012489D"/>
    <w:rsid w:val="00125CC5"/>
    <w:rsid w:val="00135197"/>
    <w:rsid w:val="00140BB2"/>
    <w:rsid w:val="001453F8"/>
    <w:rsid w:val="00150705"/>
    <w:rsid w:val="00150A51"/>
    <w:rsid w:val="00164D02"/>
    <w:rsid w:val="00165BC9"/>
    <w:rsid w:val="00185811"/>
    <w:rsid w:val="001909DA"/>
    <w:rsid w:val="001A194A"/>
    <w:rsid w:val="001A4A97"/>
    <w:rsid w:val="001C6B37"/>
    <w:rsid w:val="001D3FBD"/>
    <w:rsid w:val="001E2444"/>
    <w:rsid w:val="001E57E5"/>
    <w:rsid w:val="001E5DFF"/>
    <w:rsid w:val="001E726F"/>
    <w:rsid w:val="001E7E58"/>
    <w:rsid w:val="001F5008"/>
    <w:rsid w:val="001F6B54"/>
    <w:rsid w:val="00200FAD"/>
    <w:rsid w:val="00211B0E"/>
    <w:rsid w:val="002151F9"/>
    <w:rsid w:val="00215372"/>
    <w:rsid w:val="00242A4D"/>
    <w:rsid w:val="002456C4"/>
    <w:rsid w:val="00272694"/>
    <w:rsid w:val="00272829"/>
    <w:rsid w:val="00283482"/>
    <w:rsid w:val="002B2076"/>
    <w:rsid w:val="002D2607"/>
    <w:rsid w:val="002F12C1"/>
    <w:rsid w:val="002F1E20"/>
    <w:rsid w:val="002F6164"/>
    <w:rsid w:val="002F6ED1"/>
    <w:rsid w:val="003023CF"/>
    <w:rsid w:val="003030FC"/>
    <w:rsid w:val="00312A32"/>
    <w:rsid w:val="00315834"/>
    <w:rsid w:val="00315B16"/>
    <w:rsid w:val="00330068"/>
    <w:rsid w:val="00332E84"/>
    <w:rsid w:val="003463C5"/>
    <w:rsid w:val="00350644"/>
    <w:rsid w:val="0036399C"/>
    <w:rsid w:val="00363DA3"/>
    <w:rsid w:val="00374325"/>
    <w:rsid w:val="003773FF"/>
    <w:rsid w:val="00395924"/>
    <w:rsid w:val="003B1663"/>
    <w:rsid w:val="003B3BDF"/>
    <w:rsid w:val="003B5E4E"/>
    <w:rsid w:val="003C3715"/>
    <w:rsid w:val="003C6569"/>
    <w:rsid w:val="003C6639"/>
    <w:rsid w:val="003D3505"/>
    <w:rsid w:val="003D4794"/>
    <w:rsid w:val="003E5614"/>
    <w:rsid w:val="0040327E"/>
    <w:rsid w:val="00421205"/>
    <w:rsid w:val="00441D4B"/>
    <w:rsid w:val="00464477"/>
    <w:rsid w:val="00465B9C"/>
    <w:rsid w:val="00465CF3"/>
    <w:rsid w:val="00467486"/>
    <w:rsid w:val="004B0B7F"/>
    <w:rsid w:val="004B619B"/>
    <w:rsid w:val="004D433B"/>
    <w:rsid w:val="004D7FFD"/>
    <w:rsid w:val="004F2CBD"/>
    <w:rsid w:val="004F4E2A"/>
    <w:rsid w:val="00500926"/>
    <w:rsid w:val="005022A3"/>
    <w:rsid w:val="005032A0"/>
    <w:rsid w:val="005059A8"/>
    <w:rsid w:val="005072F7"/>
    <w:rsid w:val="005116A9"/>
    <w:rsid w:val="00517118"/>
    <w:rsid w:val="00521E4C"/>
    <w:rsid w:val="0052398A"/>
    <w:rsid w:val="00532018"/>
    <w:rsid w:val="00542BC3"/>
    <w:rsid w:val="00551B6B"/>
    <w:rsid w:val="00556F58"/>
    <w:rsid w:val="00566FB1"/>
    <w:rsid w:val="0057148E"/>
    <w:rsid w:val="0057561F"/>
    <w:rsid w:val="005779CB"/>
    <w:rsid w:val="00580C2E"/>
    <w:rsid w:val="005822D1"/>
    <w:rsid w:val="0058330D"/>
    <w:rsid w:val="00590E10"/>
    <w:rsid w:val="00590F93"/>
    <w:rsid w:val="00593683"/>
    <w:rsid w:val="005A1BCC"/>
    <w:rsid w:val="005A3850"/>
    <w:rsid w:val="005A3C23"/>
    <w:rsid w:val="005C241E"/>
    <w:rsid w:val="005E1B5B"/>
    <w:rsid w:val="005E4C72"/>
    <w:rsid w:val="005F0C5A"/>
    <w:rsid w:val="005F705F"/>
    <w:rsid w:val="00615981"/>
    <w:rsid w:val="00615B27"/>
    <w:rsid w:val="006200A9"/>
    <w:rsid w:val="00633227"/>
    <w:rsid w:val="0063346E"/>
    <w:rsid w:val="00633993"/>
    <w:rsid w:val="00633C91"/>
    <w:rsid w:val="0063522D"/>
    <w:rsid w:val="00641525"/>
    <w:rsid w:val="0064668E"/>
    <w:rsid w:val="00682FF8"/>
    <w:rsid w:val="0069167B"/>
    <w:rsid w:val="0069776E"/>
    <w:rsid w:val="006A68F4"/>
    <w:rsid w:val="006B6E47"/>
    <w:rsid w:val="006C480E"/>
    <w:rsid w:val="006C553E"/>
    <w:rsid w:val="006D3668"/>
    <w:rsid w:val="006D4686"/>
    <w:rsid w:val="006D6452"/>
    <w:rsid w:val="006E2856"/>
    <w:rsid w:val="006E3206"/>
    <w:rsid w:val="006E5F7A"/>
    <w:rsid w:val="006E7994"/>
    <w:rsid w:val="006F2A14"/>
    <w:rsid w:val="006F3ABA"/>
    <w:rsid w:val="006F40AB"/>
    <w:rsid w:val="0070413A"/>
    <w:rsid w:val="00704D64"/>
    <w:rsid w:val="00712079"/>
    <w:rsid w:val="00713875"/>
    <w:rsid w:val="0072194E"/>
    <w:rsid w:val="00731F42"/>
    <w:rsid w:val="00732553"/>
    <w:rsid w:val="00741B87"/>
    <w:rsid w:val="00750A7A"/>
    <w:rsid w:val="00755D78"/>
    <w:rsid w:val="00762B44"/>
    <w:rsid w:val="007742D3"/>
    <w:rsid w:val="00775829"/>
    <w:rsid w:val="007758BB"/>
    <w:rsid w:val="00776061"/>
    <w:rsid w:val="00776942"/>
    <w:rsid w:val="007821F8"/>
    <w:rsid w:val="00796471"/>
    <w:rsid w:val="00796A51"/>
    <w:rsid w:val="007A1AA8"/>
    <w:rsid w:val="007A1C86"/>
    <w:rsid w:val="007A4A04"/>
    <w:rsid w:val="007B4107"/>
    <w:rsid w:val="007B500D"/>
    <w:rsid w:val="007B641F"/>
    <w:rsid w:val="007C68BE"/>
    <w:rsid w:val="007D48E9"/>
    <w:rsid w:val="007F5535"/>
    <w:rsid w:val="007F6D0E"/>
    <w:rsid w:val="00805D7D"/>
    <w:rsid w:val="008132B2"/>
    <w:rsid w:val="00813F84"/>
    <w:rsid w:val="00831342"/>
    <w:rsid w:val="008376D2"/>
    <w:rsid w:val="0084213E"/>
    <w:rsid w:val="00851507"/>
    <w:rsid w:val="00852C11"/>
    <w:rsid w:val="008615BF"/>
    <w:rsid w:val="008617C0"/>
    <w:rsid w:val="00870EFF"/>
    <w:rsid w:val="00870FF8"/>
    <w:rsid w:val="008730AD"/>
    <w:rsid w:val="0088732A"/>
    <w:rsid w:val="00890D40"/>
    <w:rsid w:val="00893AFA"/>
    <w:rsid w:val="008A48A1"/>
    <w:rsid w:val="008C0A96"/>
    <w:rsid w:val="008C41C8"/>
    <w:rsid w:val="008E7CEE"/>
    <w:rsid w:val="008F5A06"/>
    <w:rsid w:val="009007D6"/>
    <w:rsid w:val="00901D74"/>
    <w:rsid w:val="00901D9A"/>
    <w:rsid w:val="009079F9"/>
    <w:rsid w:val="00912366"/>
    <w:rsid w:val="00926522"/>
    <w:rsid w:val="00934238"/>
    <w:rsid w:val="009550AB"/>
    <w:rsid w:val="00970760"/>
    <w:rsid w:val="00970ADB"/>
    <w:rsid w:val="00972195"/>
    <w:rsid w:val="00973CD2"/>
    <w:rsid w:val="00973DB3"/>
    <w:rsid w:val="00980CDD"/>
    <w:rsid w:val="00986477"/>
    <w:rsid w:val="009939CA"/>
    <w:rsid w:val="009A584C"/>
    <w:rsid w:val="009B41A1"/>
    <w:rsid w:val="009B7F53"/>
    <w:rsid w:val="009D5502"/>
    <w:rsid w:val="009E4ED5"/>
    <w:rsid w:val="00A029B0"/>
    <w:rsid w:val="00A02FFB"/>
    <w:rsid w:val="00A03D9F"/>
    <w:rsid w:val="00A124C4"/>
    <w:rsid w:val="00A3088B"/>
    <w:rsid w:val="00A34D97"/>
    <w:rsid w:val="00A422C4"/>
    <w:rsid w:val="00A530B9"/>
    <w:rsid w:val="00A55667"/>
    <w:rsid w:val="00A720E4"/>
    <w:rsid w:val="00A74FB2"/>
    <w:rsid w:val="00A90350"/>
    <w:rsid w:val="00AA0149"/>
    <w:rsid w:val="00AA3253"/>
    <w:rsid w:val="00AB42B3"/>
    <w:rsid w:val="00AD353F"/>
    <w:rsid w:val="00AD7B40"/>
    <w:rsid w:val="00AF2A38"/>
    <w:rsid w:val="00AF5E2A"/>
    <w:rsid w:val="00AF6A03"/>
    <w:rsid w:val="00B206DD"/>
    <w:rsid w:val="00B2520F"/>
    <w:rsid w:val="00B25C53"/>
    <w:rsid w:val="00B26ADF"/>
    <w:rsid w:val="00B322CE"/>
    <w:rsid w:val="00B51728"/>
    <w:rsid w:val="00B5296A"/>
    <w:rsid w:val="00B53789"/>
    <w:rsid w:val="00B60DA1"/>
    <w:rsid w:val="00B6580C"/>
    <w:rsid w:val="00B66411"/>
    <w:rsid w:val="00B67537"/>
    <w:rsid w:val="00B7771C"/>
    <w:rsid w:val="00B84C76"/>
    <w:rsid w:val="00B913F3"/>
    <w:rsid w:val="00BA3043"/>
    <w:rsid w:val="00BA37CE"/>
    <w:rsid w:val="00BA4D4A"/>
    <w:rsid w:val="00BA6A1F"/>
    <w:rsid w:val="00BB331A"/>
    <w:rsid w:val="00BB6BE8"/>
    <w:rsid w:val="00BC6B48"/>
    <w:rsid w:val="00BC6C32"/>
    <w:rsid w:val="00BD1AB1"/>
    <w:rsid w:val="00BD5CDF"/>
    <w:rsid w:val="00BE4631"/>
    <w:rsid w:val="00BF1AC5"/>
    <w:rsid w:val="00BF38E4"/>
    <w:rsid w:val="00C00254"/>
    <w:rsid w:val="00C00901"/>
    <w:rsid w:val="00C17C05"/>
    <w:rsid w:val="00C23692"/>
    <w:rsid w:val="00C24C98"/>
    <w:rsid w:val="00C26E23"/>
    <w:rsid w:val="00C347F1"/>
    <w:rsid w:val="00C36397"/>
    <w:rsid w:val="00C41866"/>
    <w:rsid w:val="00C46A3C"/>
    <w:rsid w:val="00C521E2"/>
    <w:rsid w:val="00C616DD"/>
    <w:rsid w:val="00C66898"/>
    <w:rsid w:val="00C7672A"/>
    <w:rsid w:val="00C820CD"/>
    <w:rsid w:val="00C834FB"/>
    <w:rsid w:val="00C83D19"/>
    <w:rsid w:val="00C95E28"/>
    <w:rsid w:val="00CA49DB"/>
    <w:rsid w:val="00CA7A2E"/>
    <w:rsid w:val="00CC345A"/>
    <w:rsid w:val="00CD1BEF"/>
    <w:rsid w:val="00CD42B8"/>
    <w:rsid w:val="00CD5EC3"/>
    <w:rsid w:val="00CE0774"/>
    <w:rsid w:val="00CE77AC"/>
    <w:rsid w:val="00CF7B75"/>
    <w:rsid w:val="00D103E0"/>
    <w:rsid w:val="00D20459"/>
    <w:rsid w:val="00D22B64"/>
    <w:rsid w:val="00D22FE9"/>
    <w:rsid w:val="00D2529E"/>
    <w:rsid w:val="00D27F59"/>
    <w:rsid w:val="00D36B42"/>
    <w:rsid w:val="00D44A2B"/>
    <w:rsid w:val="00D5415D"/>
    <w:rsid w:val="00D61027"/>
    <w:rsid w:val="00D639B4"/>
    <w:rsid w:val="00D63FE4"/>
    <w:rsid w:val="00D71918"/>
    <w:rsid w:val="00D83E70"/>
    <w:rsid w:val="00D90C12"/>
    <w:rsid w:val="00D92A9E"/>
    <w:rsid w:val="00DA657B"/>
    <w:rsid w:val="00DB156E"/>
    <w:rsid w:val="00DB30DD"/>
    <w:rsid w:val="00DC577C"/>
    <w:rsid w:val="00DC6A2E"/>
    <w:rsid w:val="00DD17E2"/>
    <w:rsid w:val="00DD4E0D"/>
    <w:rsid w:val="00DD4F1B"/>
    <w:rsid w:val="00DE38F8"/>
    <w:rsid w:val="00DE575D"/>
    <w:rsid w:val="00DF066A"/>
    <w:rsid w:val="00DF2098"/>
    <w:rsid w:val="00DF520A"/>
    <w:rsid w:val="00DF6F11"/>
    <w:rsid w:val="00E232A8"/>
    <w:rsid w:val="00E25150"/>
    <w:rsid w:val="00E302E5"/>
    <w:rsid w:val="00E32970"/>
    <w:rsid w:val="00E357B3"/>
    <w:rsid w:val="00E50E8C"/>
    <w:rsid w:val="00E7567A"/>
    <w:rsid w:val="00E856B8"/>
    <w:rsid w:val="00EB596A"/>
    <w:rsid w:val="00EC0A91"/>
    <w:rsid w:val="00ED1C16"/>
    <w:rsid w:val="00ED57BD"/>
    <w:rsid w:val="00EE0BA5"/>
    <w:rsid w:val="00EE62B5"/>
    <w:rsid w:val="00EF029F"/>
    <w:rsid w:val="00F03771"/>
    <w:rsid w:val="00F03BAA"/>
    <w:rsid w:val="00F145DE"/>
    <w:rsid w:val="00F2010D"/>
    <w:rsid w:val="00F26C1D"/>
    <w:rsid w:val="00F35E81"/>
    <w:rsid w:val="00F41DFD"/>
    <w:rsid w:val="00F42A8E"/>
    <w:rsid w:val="00F43D2A"/>
    <w:rsid w:val="00F52CE0"/>
    <w:rsid w:val="00F56730"/>
    <w:rsid w:val="00F569FD"/>
    <w:rsid w:val="00F57E56"/>
    <w:rsid w:val="00F60062"/>
    <w:rsid w:val="00F6383D"/>
    <w:rsid w:val="00F66497"/>
    <w:rsid w:val="00F7111C"/>
    <w:rsid w:val="00F71BA4"/>
    <w:rsid w:val="00F93958"/>
    <w:rsid w:val="00FA0425"/>
    <w:rsid w:val="00FA0A2E"/>
    <w:rsid w:val="00FA36CD"/>
    <w:rsid w:val="00FB14F2"/>
    <w:rsid w:val="00FB173F"/>
    <w:rsid w:val="00FD4B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D5FF84F"/>
  <w15:docId w15:val="{CE02D66A-E71F-4924-B3F2-C66A9899B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ro-RO"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E0B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641525"/>
    <w:rPr>
      <w:color w:val="0000FF"/>
      <w:u w:val="single"/>
    </w:rPr>
  </w:style>
  <w:style w:type="character" w:styleId="CommentReference">
    <w:name w:val="annotation reference"/>
    <w:basedOn w:val="DefaultParagraphFont"/>
    <w:semiHidden/>
    <w:rsid w:val="00044A0A"/>
    <w:rPr>
      <w:sz w:val="16"/>
      <w:szCs w:val="16"/>
    </w:rPr>
  </w:style>
  <w:style w:type="paragraph" w:styleId="CommentText">
    <w:name w:val="annotation text"/>
    <w:basedOn w:val="Normal"/>
    <w:link w:val="CommentTextChar"/>
    <w:rsid w:val="00044A0A"/>
    <w:rPr>
      <w:sz w:val="20"/>
      <w:szCs w:val="20"/>
    </w:rPr>
  </w:style>
  <w:style w:type="paragraph" w:styleId="CommentSubject">
    <w:name w:val="annotation subject"/>
    <w:basedOn w:val="CommentText"/>
    <w:next w:val="CommentText"/>
    <w:semiHidden/>
    <w:rsid w:val="00044A0A"/>
    <w:rPr>
      <w:b/>
      <w:bCs/>
    </w:rPr>
  </w:style>
  <w:style w:type="paragraph" w:styleId="BalloonText">
    <w:name w:val="Balloon Text"/>
    <w:basedOn w:val="Normal"/>
    <w:semiHidden/>
    <w:rsid w:val="00044A0A"/>
    <w:rPr>
      <w:rFonts w:ascii="Tahoma" w:hAnsi="Tahoma" w:cs="Tahoma"/>
      <w:sz w:val="16"/>
      <w:szCs w:val="16"/>
    </w:rPr>
  </w:style>
  <w:style w:type="table" w:customStyle="1" w:styleId="TableGrid1">
    <w:name w:val="Table Grid1"/>
    <w:basedOn w:val="TableNormal"/>
    <w:next w:val="TableGrid"/>
    <w:uiPriority w:val="39"/>
    <w:rsid w:val="00DF6F1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DF6F1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3C6639"/>
    <w:rPr>
      <w:color w:val="800080" w:themeColor="followedHyperlink"/>
      <w:u w:val="single"/>
    </w:rPr>
  </w:style>
  <w:style w:type="paragraph" w:styleId="FootnoteText">
    <w:name w:val="footnote text"/>
    <w:basedOn w:val="Normal"/>
    <w:link w:val="FootnoteTextChar"/>
    <w:uiPriority w:val="99"/>
    <w:semiHidden/>
    <w:unhideWhenUsed/>
    <w:rsid w:val="00D92A9E"/>
    <w:pPr>
      <w:spacing w:after="200" w:line="276" w:lineRule="auto"/>
    </w:pPr>
    <w:rPr>
      <w:rFonts w:ascii="Calibri" w:eastAsia="Calibri" w:hAnsi="Calibri"/>
      <w:sz w:val="20"/>
      <w:szCs w:val="20"/>
      <w:lang w:eastAsia="en-US"/>
    </w:rPr>
  </w:style>
  <w:style w:type="character" w:customStyle="1" w:styleId="FootnoteTextChar">
    <w:name w:val="Footnote Text Char"/>
    <w:basedOn w:val="DefaultParagraphFont"/>
    <w:link w:val="FootnoteText"/>
    <w:uiPriority w:val="99"/>
    <w:semiHidden/>
    <w:rsid w:val="00D92A9E"/>
    <w:rPr>
      <w:rFonts w:ascii="Calibri" w:eastAsia="Calibri" w:hAnsi="Calibri"/>
      <w:lang w:val="ro-RO"/>
    </w:rPr>
  </w:style>
  <w:style w:type="character" w:styleId="FootnoteReference">
    <w:name w:val="footnote reference"/>
    <w:basedOn w:val="DefaultParagraphFont"/>
    <w:uiPriority w:val="99"/>
    <w:semiHidden/>
    <w:unhideWhenUsed/>
    <w:rsid w:val="00D92A9E"/>
    <w:rPr>
      <w:vertAlign w:val="superscript"/>
    </w:rPr>
  </w:style>
  <w:style w:type="paragraph" w:styleId="ListParagraph">
    <w:name w:val="List Paragraph"/>
    <w:basedOn w:val="Normal"/>
    <w:uiPriority w:val="34"/>
    <w:qFormat/>
    <w:rsid w:val="0004558B"/>
    <w:pPr>
      <w:ind w:left="720"/>
      <w:contextualSpacing/>
    </w:pPr>
  </w:style>
  <w:style w:type="character" w:customStyle="1" w:styleId="CommentTextChar">
    <w:name w:val="Comment Text Char"/>
    <w:basedOn w:val="DefaultParagraphFont"/>
    <w:link w:val="CommentText"/>
    <w:rsid w:val="00211B0E"/>
    <w:rPr>
      <w:lang w:val="ro-RO" w:eastAsia="zh-CN"/>
    </w:rPr>
  </w:style>
  <w:style w:type="paragraph" w:styleId="Header">
    <w:name w:val="header"/>
    <w:basedOn w:val="Normal"/>
    <w:link w:val="HeaderChar"/>
    <w:uiPriority w:val="99"/>
    <w:unhideWhenUsed/>
    <w:rsid w:val="007A1C86"/>
    <w:pPr>
      <w:tabs>
        <w:tab w:val="center" w:pos="4680"/>
        <w:tab w:val="right" w:pos="9360"/>
      </w:tabs>
    </w:pPr>
  </w:style>
  <w:style w:type="character" w:customStyle="1" w:styleId="HeaderChar">
    <w:name w:val="Header Char"/>
    <w:basedOn w:val="DefaultParagraphFont"/>
    <w:link w:val="Header"/>
    <w:uiPriority w:val="99"/>
    <w:rsid w:val="007A1C86"/>
    <w:rPr>
      <w:sz w:val="24"/>
      <w:szCs w:val="24"/>
      <w:lang w:val="ro-RO" w:eastAsia="zh-CN"/>
    </w:rPr>
  </w:style>
  <w:style w:type="paragraph" w:styleId="Footer">
    <w:name w:val="footer"/>
    <w:basedOn w:val="Normal"/>
    <w:link w:val="FooterChar"/>
    <w:uiPriority w:val="99"/>
    <w:unhideWhenUsed/>
    <w:rsid w:val="007A1C86"/>
    <w:pPr>
      <w:tabs>
        <w:tab w:val="center" w:pos="4680"/>
        <w:tab w:val="right" w:pos="9360"/>
      </w:tabs>
    </w:pPr>
  </w:style>
  <w:style w:type="character" w:customStyle="1" w:styleId="FooterChar">
    <w:name w:val="Footer Char"/>
    <w:basedOn w:val="DefaultParagraphFont"/>
    <w:link w:val="Footer"/>
    <w:uiPriority w:val="99"/>
    <w:rsid w:val="007A1C86"/>
    <w:rPr>
      <w:sz w:val="24"/>
      <w:szCs w:val="24"/>
      <w:lang w:val="ro-RO" w:eastAsia="zh-CN"/>
    </w:rPr>
  </w:style>
  <w:style w:type="character" w:styleId="UnresolvedMention">
    <w:name w:val="Unresolved Mention"/>
    <w:basedOn w:val="DefaultParagraphFont"/>
    <w:uiPriority w:val="99"/>
    <w:semiHidden/>
    <w:unhideWhenUsed/>
    <w:rsid w:val="0050092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8DE289CDA21D84FAF9CB7C1DA7415EA" ma:contentTypeVersion="7" ma:contentTypeDescription="Create a new document." ma:contentTypeScope="" ma:versionID="7022ab5a10511b10b34424940810188e">
  <xsd:schema xmlns:xsd="http://www.w3.org/2001/XMLSchema" xmlns:xs="http://www.w3.org/2001/XMLSchema" xmlns:p="http://schemas.microsoft.com/office/2006/metadata/properties" xmlns:ns2="c9494b35-48bf-4be8-b720-fef2c2eb2200" targetNamespace="http://schemas.microsoft.com/office/2006/metadata/properties" ma:root="true" ma:fieldsID="20ea05d5699981a3df9972c139d57600" ns2:_="">
    <xsd:import namespace="c9494b35-48bf-4be8-b720-fef2c2eb220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494b35-48bf-4be8-b720-fef2c2eb220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6226C81-6DF2-4979-B819-2A9F7C28EF48}">
  <ds:schemaRefs>
    <ds:schemaRef ds:uri="http://schemas.microsoft.com/office/2006/metadata/properties"/>
    <ds:schemaRef ds:uri="http://schemas.microsoft.com/office/infopath/2007/PartnerControls"/>
    <ds:schemaRef ds:uri="f617e4f5-86af-4dad-8395-79ceef35229e"/>
    <ds:schemaRef ds:uri="3433d4a1-9ee4-4455-b7e0-75e16b722ff2"/>
  </ds:schemaRefs>
</ds:datastoreItem>
</file>

<file path=customXml/itemProps2.xml><?xml version="1.0" encoding="utf-8"?>
<ds:datastoreItem xmlns:ds="http://schemas.openxmlformats.org/officeDocument/2006/customXml" ds:itemID="{B0347E07-51DF-43E2-BFC7-3DFC30111F48}">
  <ds:schemaRefs>
    <ds:schemaRef ds:uri="http://schemas.openxmlformats.org/officeDocument/2006/bibliography"/>
  </ds:schemaRefs>
</ds:datastoreItem>
</file>

<file path=customXml/itemProps3.xml><?xml version="1.0" encoding="utf-8"?>
<ds:datastoreItem xmlns:ds="http://schemas.openxmlformats.org/officeDocument/2006/customXml" ds:itemID="{F1554CF0-0591-4D67-94DD-6BA270D44226}">
  <ds:schemaRefs>
    <ds:schemaRef ds:uri="http://schemas.microsoft.com/sharepoint/v3/contenttype/forms"/>
  </ds:schemaRefs>
</ds:datastoreItem>
</file>

<file path=customXml/itemProps4.xml><?xml version="1.0" encoding="utf-8"?>
<ds:datastoreItem xmlns:ds="http://schemas.openxmlformats.org/officeDocument/2006/customXml" ds:itemID="{2406C0CD-E92C-4BCC-B9F3-092146300D30}"/>
</file>

<file path=docProps/app.xml><?xml version="1.0" encoding="utf-8"?>
<Properties xmlns="http://schemas.openxmlformats.org/officeDocument/2006/extended-properties" xmlns:vt="http://schemas.openxmlformats.org/officeDocument/2006/docPropsVTypes">
  <Template>Normal.dotm</Template>
  <TotalTime>31</TotalTime>
  <Pages>7</Pages>
  <Words>2610</Words>
  <Characters>15141</Characters>
  <Application>Microsoft Office Word</Application>
  <DocSecurity>0</DocSecurity>
  <Lines>126</Lines>
  <Paragraphs>35</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ANEXA nr</vt:lpstr>
      <vt:lpstr>ANEXA nr</vt:lpstr>
    </vt:vector>
  </TitlesOfParts>
  <Company>me</Company>
  <LinksUpToDate>false</LinksUpToDate>
  <CharactersWithSpaces>17716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ANEXA nr</dc:title>
  <dc:subject/>
  <dc:creator>Raluca</dc:creator>
  <cp:keywords/>
  <dc:description/>
  <cp:lastModifiedBy>Traian Nicu Toader</cp:lastModifiedBy>
  <cp:revision>9</cp:revision>
  <cp:lastPrinted>2025-11-05T09:57:00Z</cp:lastPrinted>
  <dcterms:created xsi:type="dcterms:W3CDTF">2026-07-01T08:02:00Z</dcterms:created>
  <dcterms:modified xsi:type="dcterms:W3CDTF">2026-07-07T21:32:00Z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b58b62f-6f94-46bd-8089-18e64b0a9abb_Enabled">
    <vt:lpwstr>true</vt:lpwstr>
  </property>
  <property fmtid="{D5CDD505-2E9C-101B-9397-08002B2CF9AE}" pid="3" name="MSIP_Label_5b58b62f-6f94-46bd-8089-18e64b0a9abb_SetDate">
    <vt:lpwstr>2025-10-13T12:08:29Z</vt:lpwstr>
  </property>
  <property fmtid="{D5CDD505-2E9C-101B-9397-08002B2CF9AE}" pid="4" name="MSIP_Label_5b58b62f-6f94-46bd-8089-18e64b0a9abb_Method">
    <vt:lpwstr>Standard</vt:lpwstr>
  </property>
  <property fmtid="{D5CDD505-2E9C-101B-9397-08002B2CF9AE}" pid="5" name="MSIP_Label_5b58b62f-6f94-46bd-8089-18e64b0a9abb_Name">
    <vt:lpwstr>defa4170-0d19-0005-0004-bc88714345d2</vt:lpwstr>
  </property>
  <property fmtid="{D5CDD505-2E9C-101B-9397-08002B2CF9AE}" pid="6" name="MSIP_Label_5b58b62f-6f94-46bd-8089-18e64b0a9abb_SiteId">
    <vt:lpwstr>a6eb79fa-c4a9-4cce-818d-b85274d15305</vt:lpwstr>
  </property>
  <property fmtid="{D5CDD505-2E9C-101B-9397-08002B2CF9AE}" pid="7" name="MSIP_Label_5b58b62f-6f94-46bd-8089-18e64b0a9abb_ActionId">
    <vt:lpwstr>e6ca8093-48e5-453b-bb0f-33054c999728</vt:lpwstr>
  </property>
  <property fmtid="{D5CDD505-2E9C-101B-9397-08002B2CF9AE}" pid="8" name="MSIP_Label_5b58b62f-6f94-46bd-8089-18e64b0a9abb_ContentBits">
    <vt:lpwstr>0</vt:lpwstr>
  </property>
  <property fmtid="{D5CDD505-2E9C-101B-9397-08002B2CF9AE}" pid="9" name="MSIP_Label_5b58b62f-6f94-46bd-8089-18e64b0a9abb_Tag">
    <vt:lpwstr>10, 3, 0, 1</vt:lpwstr>
  </property>
  <property fmtid="{D5CDD505-2E9C-101B-9397-08002B2CF9AE}" pid="10" name="ContentTypeId">
    <vt:lpwstr>0x01010008DE289CDA21D84FAF9CB7C1DA7415EA</vt:lpwstr>
  </property>
  <property fmtid="{D5CDD505-2E9C-101B-9397-08002B2CF9AE}" pid="11" name="GrammarlyDocumentId">
    <vt:lpwstr>964cc432-0a5a-47f5-82f3-6a3b740cca65</vt:lpwstr>
  </property>
</Properties>
</file>